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09B7" w14:textId="77777777" w:rsidR="00EB6E87" w:rsidRPr="00285286" w:rsidRDefault="00EB6E87" w:rsidP="00EB6E87">
      <w:pPr>
        <w:rPr>
          <w:rFonts w:ascii="Garamond" w:hAnsi="Garamond"/>
          <w:b/>
          <w:sz w:val="28"/>
          <w:szCs w:val="28"/>
        </w:rPr>
      </w:pPr>
    </w:p>
    <w:p w14:paraId="7DE2A1F2" w14:textId="77777777" w:rsidR="00EB6E87" w:rsidRPr="00285286" w:rsidRDefault="00EB6E87" w:rsidP="00EB6E87">
      <w:pPr>
        <w:jc w:val="center"/>
        <w:rPr>
          <w:rFonts w:ascii="Garamond" w:hAnsi="Garamond"/>
          <w:b/>
          <w:bCs/>
          <w:sz w:val="28"/>
          <w:szCs w:val="28"/>
        </w:rPr>
      </w:pPr>
      <w:r w:rsidRPr="00285286">
        <w:rPr>
          <w:rFonts w:ascii="Garamond" w:hAnsi="Garamond"/>
          <w:b/>
          <w:bCs/>
          <w:sz w:val="28"/>
          <w:szCs w:val="28"/>
        </w:rPr>
        <w:t>Regional Group Aim Statement (TEMPLATE)</w:t>
      </w:r>
    </w:p>
    <w:p w14:paraId="7A6BB37A" w14:textId="77777777" w:rsidR="00EB6E87" w:rsidRPr="00285286" w:rsidRDefault="00EB6E87" w:rsidP="00EB6E87">
      <w:pPr>
        <w:rPr>
          <w:rFonts w:ascii="Garamond" w:hAnsi="Garamond"/>
        </w:rPr>
      </w:pPr>
    </w:p>
    <w:p w14:paraId="10D14530" w14:textId="77777777" w:rsidR="00EB6E87" w:rsidRPr="00285286" w:rsidRDefault="00EB6E87" w:rsidP="00EB6E87">
      <w:pPr>
        <w:rPr>
          <w:rFonts w:ascii="Garamond" w:hAnsi="Garamond"/>
        </w:rPr>
      </w:pPr>
      <w:r w:rsidRPr="00285286">
        <w:rPr>
          <w:rFonts w:ascii="Garamond" w:hAnsi="Garamond"/>
        </w:rPr>
        <w:t>An Aim Statement is an overarching document describing the current status quo and what you intend to accomplish at the end of your improvement work. It helps to clarify and focus the team’s direction and scope of work. The objectives should be smart (</w:t>
      </w:r>
      <w:r w:rsidRPr="00285286">
        <w:rPr>
          <w:rFonts w:ascii="Garamond" w:hAnsi="Garamond"/>
          <w:u w:val="single"/>
        </w:rPr>
        <w:t>s</w:t>
      </w:r>
      <w:r w:rsidRPr="00285286">
        <w:rPr>
          <w:rFonts w:ascii="Garamond" w:eastAsia="Times New Roman" w:hAnsi="Garamond"/>
        </w:rPr>
        <w:t xml:space="preserve">pecific, </w:t>
      </w:r>
      <w:r w:rsidRPr="00285286">
        <w:rPr>
          <w:rFonts w:ascii="Garamond" w:eastAsia="Times New Roman" w:hAnsi="Garamond"/>
          <w:u w:val="single"/>
        </w:rPr>
        <w:t>m</w:t>
      </w:r>
      <w:r w:rsidRPr="00285286">
        <w:rPr>
          <w:rFonts w:ascii="Garamond" w:eastAsia="Times New Roman" w:hAnsi="Garamond"/>
        </w:rPr>
        <w:t xml:space="preserve">easurable, </w:t>
      </w:r>
      <w:r w:rsidRPr="00285286">
        <w:rPr>
          <w:rFonts w:ascii="Garamond" w:eastAsia="Times New Roman" w:hAnsi="Garamond"/>
          <w:u w:val="single"/>
        </w:rPr>
        <w:t>a</w:t>
      </w:r>
      <w:r w:rsidRPr="00285286">
        <w:rPr>
          <w:rFonts w:ascii="Garamond" w:eastAsia="Times New Roman" w:hAnsi="Garamond"/>
        </w:rPr>
        <w:t xml:space="preserve">ssignable, </w:t>
      </w:r>
      <w:r w:rsidRPr="00285286">
        <w:rPr>
          <w:rFonts w:ascii="Garamond" w:eastAsia="Times New Roman" w:hAnsi="Garamond"/>
          <w:u w:val="single"/>
        </w:rPr>
        <w:t>r</w:t>
      </w:r>
      <w:r w:rsidRPr="00285286">
        <w:rPr>
          <w:rFonts w:ascii="Garamond" w:eastAsia="Times New Roman" w:hAnsi="Garamond"/>
        </w:rPr>
        <w:t xml:space="preserve">ealistic, </w:t>
      </w:r>
      <w:r w:rsidRPr="00285286">
        <w:rPr>
          <w:rFonts w:ascii="Garamond" w:eastAsia="Times New Roman" w:hAnsi="Garamond"/>
          <w:u w:val="single"/>
        </w:rPr>
        <w:t>t</w:t>
      </w:r>
      <w:r w:rsidRPr="00285286">
        <w:rPr>
          <w:rFonts w:ascii="Garamond" w:eastAsia="Times New Roman" w:hAnsi="Garamond"/>
        </w:rPr>
        <w:t>ime-related)</w:t>
      </w:r>
      <w:r w:rsidRPr="00285286">
        <w:rPr>
          <w:rFonts w:ascii="Garamond" w:hAnsi="Garamond"/>
        </w:rPr>
        <w:t xml:space="preserve"> and help improve your organizational performance. Each Regional Group in the end+disparities ECHO Collaborative is asked to complete this Regional Group Aim Statement to establish regional improvement goals and plan your local improvement journey throughout the Collaborative. </w:t>
      </w:r>
    </w:p>
    <w:p w14:paraId="4757EB46" w14:textId="77777777" w:rsidR="00EB6E87" w:rsidRPr="00285286" w:rsidRDefault="00EB6E87" w:rsidP="00EB6E87">
      <w:pPr>
        <w:rPr>
          <w:rFonts w:ascii="Garamond" w:hAnsi="Garamond"/>
        </w:rPr>
      </w:pPr>
    </w:p>
    <w:p w14:paraId="12E9B60C" w14:textId="77777777" w:rsidR="00EB6E87" w:rsidRPr="00285286" w:rsidRDefault="00EB6E87" w:rsidP="00EB6E87">
      <w:pPr>
        <w:rPr>
          <w:rFonts w:ascii="Garamond" w:hAnsi="Garamond"/>
        </w:rPr>
      </w:pPr>
      <w:r w:rsidRPr="00285286">
        <w:rPr>
          <w:rFonts w:ascii="Garamond" w:hAnsi="Garamond"/>
          <w:b/>
        </w:rPr>
        <w:t>Name of Regional Group</w:t>
      </w:r>
      <w:r w:rsidRPr="00285286">
        <w:rPr>
          <w:rFonts w:ascii="Garamond" w:hAnsi="Garamond"/>
        </w:rPr>
        <w:t>: ____________________________________</w:t>
      </w:r>
    </w:p>
    <w:p w14:paraId="2AF9A721" w14:textId="77777777" w:rsidR="00EB6E87" w:rsidRPr="00285286" w:rsidRDefault="00EB6E87" w:rsidP="00EB6E87">
      <w:pPr>
        <w:rPr>
          <w:rFonts w:ascii="Garamond" w:hAnsi="Garamond"/>
        </w:rPr>
      </w:pPr>
    </w:p>
    <w:p w14:paraId="468D5C61" w14:textId="77777777" w:rsidR="00EB6E87" w:rsidRPr="00285286" w:rsidRDefault="00EB6E87" w:rsidP="00EB6E87">
      <w:pPr>
        <w:rPr>
          <w:rFonts w:ascii="Garamond" w:hAnsi="Garamond"/>
        </w:rPr>
      </w:pPr>
      <w:r w:rsidRPr="00285286">
        <w:rPr>
          <w:rFonts w:ascii="Garamond" w:hAnsi="Garamond"/>
          <w:b/>
        </w:rPr>
        <w:t>Date</w:t>
      </w:r>
      <w:r w:rsidRPr="00285286">
        <w:rPr>
          <w:rFonts w:ascii="Garamond" w:hAnsi="Garamond"/>
        </w:rPr>
        <w:t>: ______________________________</w:t>
      </w:r>
    </w:p>
    <w:p w14:paraId="381DC257" w14:textId="77777777" w:rsidR="00EB6E87" w:rsidRPr="00285286" w:rsidRDefault="00EB6E87" w:rsidP="00EB6E87">
      <w:pPr>
        <w:rPr>
          <w:rFonts w:ascii="Garamond" w:hAnsi="Garamond"/>
        </w:rPr>
      </w:pPr>
    </w:p>
    <w:p w14:paraId="68B559EC" w14:textId="77777777" w:rsidR="00EB6E87" w:rsidRPr="00285286" w:rsidRDefault="00EB6E87" w:rsidP="00EB6E87">
      <w:pPr>
        <w:rPr>
          <w:rFonts w:ascii="Garamond" w:hAnsi="Garamond"/>
        </w:rPr>
      </w:pPr>
      <w:r w:rsidRPr="00285286">
        <w:rPr>
          <w:rFonts w:ascii="Garamond" w:hAnsi="Garamond"/>
          <w:b/>
        </w:rPr>
        <w:t>A) Problem Statement</w:t>
      </w:r>
      <w:r w:rsidRPr="00285286">
        <w:rPr>
          <w:rFonts w:ascii="Garamond" w:hAnsi="Garamond"/>
        </w:rPr>
        <w:t>: [Briefly describe why your regional improvement work is worth pursuing. Consider including qualitative and quantitative data, benchmarking findings, cross-Part Collaboration Assessment results, etc. Be as concrete as possible.]</w:t>
      </w:r>
    </w:p>
    <w:p w14:paraId="1047962B" w14:textId="77777777" w:rsidR="00EB6E87" w:rsidRPr="00285286" w:rsidRDefault="00EB6E87" w:rsidP="00EB6E87">
      <w:pPr>
        <w:rPr>
          <w:rFonts w:ascii="Garamond" w:hAnsi="Garamond"/>
        </w:rPr>
      </w:pPr>
    </w:p>
    <w:p w14:paraId="2558A486"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54AC654C" w14:textId="77777777" w:rsidR="00EB6E87" w:rsidRPr="00285286" w:rsidRDefault="00EB6E87" w:rsidP="00EB6E87">
      <w:pPr>
        <w:rPr>
          <w:rFonts w:ascii="Garamond" w:hAnsi="Garamond"/>
        </w:rPr>
      </w:pPr>
    </w:p>
    <w:p w14:paraId="74B6EC6C"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2898E6F1" w14:textId="77777777" w:rsidR="00EB6E87" w:rsidRPr="00285286" w:rsidRDefault="00EB6E87" w:rsidP="00EB6E87">
      <w:pPr>
        <w:rPr>
          <w:rFonts w:ascii="Garamond" w:hAnsi="Garamond"/>
        </w:rPr>
      </w:pPr>
    </w:p>
    <w:p w14:paraId="0CE08132"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1BC9263F" w14:textId="77777777" w:rsidR="00EB6E87" w:rsidRPr="00285286" w:rsidRDefault="00EB6E87" w:rsidP="00EB6E87">
      <w:pPr>
        <w:rPr>
          <w:rFonts w:ascii="Garamond" w:hAnsi="Garamond"/>
        </w:rPr>
      </w:pPr>
    </w:p>
    <w:p w14:paraId="0ECCF284" w14:textId="77777777" w:rsidR="00EB6E87" w:rsidRPr="00285286" w:rsidRDefault="00EB6E87" w:rsidP="00EB6E87">
      <w:pPr>
        <w:rPr>
          <w:rFonts w:ascii="Garamond" w:hAnsi="Garamond"/>
        </w:rPr>
      </w:pPr>
      <w:r w:rsidRPr="00285286">
        <w:rPr>
          <w:rFonts w:ascii="Garamond" w:hAnsi="Garamond"/>
          <w:b/>
        </w:rPr>
        <w:t>B) Goal Statement</w:t>
      </w:r>
      <w:r w:rsidRPr="00285286">
        <w:rPr>
          <w:rFonts w:ascii="Garamond" w:hAnsi="Garamond"/>
        </w:rPr>
        <w:t>: [Identify 2-3 concrete smart objectives for your regional improvement work. Elements include: what will improve? When will it improve? How much will it improve? For whom will it improve?]</w:t>
      </w:r>
    </w:p>
    <w:p w14:paraId="67806B32" w14:textId="77777777" w:rsidR="00EB6E87" w:rsidRPr="00285286" w:rsidRDefault="00EB6E87" w:rsidP="00EB6E87">
      <w:pPr>
        <w:rPr>
          <w:rFonts w:ascii="Garamond" w:hAnsi="Garamond"/>
        </w:rPr>
      </w:pPr>
    </w:p>
    <w:p w14:paraId="449D54AD"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62C63FD2" w14:textId="77777777" w:rsidR="00EB6E87" w:rsidRPr="00285286" w:rsidRDefault="00EB6E87" w:rsidP="00EB6E87">
      <w:pPr>
        <w:rPr>
          <w:rFonts w:ascii="Garamond" w:hAnsi="Garamond"/>
        </w:rPr>
      </w:pPr>
    </w:p>
    <w:p w14:paraId="6A8B465C"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7C1726E9" w14:textId="77777777" w:rsidR="00EB6E87" w:rsidRPr="00285286" w:rsidRDefault="00EB6E87" w:rsidP="00EB6E87">
      <w:pPr>
        <w:rPr>
          <w:rFonts w:ascii="Garamond" w:hAnsi="Garamond"/>
        </w:rPr>
      </w:pPr>
    </w:p>
    <w:p w14:paraId="1F3CC3A4"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792A1BF4" w14:textId="77777777" w:rsidR="00EB6E87" w:rsidRPr="00285286" w:rsidRDefault="00EB6E87" w:rsidP="00EB6E87">
      <w:pPr>
        <w:rPr>
          <w:rFonts w:ascii="Garamond" w:hAnsi="Garamond"/>
        </w:rPr>
      </w:pPr>
    </w:p>
    <w:p w14:paraId="5F7F5461" w14:textId="77777777" w:rsidR="00EB6E87" w:rsidRPr="00285286" w:rsidRDefault="00EB6E87" w:rsidP="00EB6E87">
      <w:pPr>
        <w:rPr>
          <w:rFonts w:ascii="Garamond" w:hAnsi="Garamond"/>
        </w:rPr>
      </w:pPr>
      <w:r w:rsidRPr="00285286">
        <w:rPr>
          <w:rFonts w:ascii="Garamond" w:hAnsi="Garamond"/>
        </w:rPr>
        <w:t>______________________________________________________________________________</w:t>
      </w:r>
    </w:p>
    <w:p w14:paraId="32D4E714" w14:textId="77777777" w:rsidR="00EB6E87" w:rsidRPr="00285286" w:rsidRDefault="00EB6E87" w:rsidP="00EB6E87">
      <w:pPr>
        <w:rPr>
          <w:rFonts w:ascii="Garamond" w:hAnsi="Garamond"/>
        </w:rPr>
      </w:pPr>
    </w:p>
    <w:p w14:paraId="2CB1BBF0" w14:textId="77777777" w:rsidR="00EB6E87" w:rsidRPr="00285286" w:rsidRDefault="00EB6E87" w:rsidP="00EB6E87">
      <w:pPr>
        <w:rPr>
          <w:rFonts w:ascii="Garamond" w:hAnsi="Garamond"/>
        </w:rPr>
      </w:pPr>
      <w:r w:rsidRPr="00285286">
        <w:rPr>
          <w:rFonts w:ascii="Garamond" w:hAnsi="Garamond"/>
        </w:rPr>
        <w:t xml:space="preserve"> When reviewing the draft Aim Statement, keep the following questions in mind: </w:t>
      </w:r>
    </w:p>
    <w:p w14:paraId="3983BF94" w14:textId="77777777" w:rsidR="00EB6E87" w:rsidRPr="00285286" w:rsidRDefault="00EB6E87" w:rsidP="00EB6E87">
      <w:pPr>
        <w:pStyle w:val="ListParagraph"/>
        <w:numPr>
          <w:ilvl w:val="0"/>
          <w:numId w:val="1"/>
        </w:numPr>
        <w:rPr>
          <w:rFonts w:ascii="Garamond" w:hAnsi="Garamond"/>
        </w:rPr>
      </w:pPr>
      <w:r w:rsidRPr="00285286">
        <w:rPr>
          <w:rFonts w:ascii="Garamond" w:hAnsi="Garamond"/>
        </w:rPr>
        <w:t>Does the Aim Statement communicate the scope of your regional improvement goals?</w:t>
      </w:r>
    </w:p>
    <w:p w14:paraId="0E595EFE" w14:textId="77777777" w:rsidR="00EB6E87" w:rsidRPr="00285286" w:rsidRDefault="00EB6E87" w:rsidP="00EB6E87">
      <w:pPr>
        <w:pStyle w:val="ListParagraph"/>
        <w:numPr>
          <w:ilvl w:val="0"/>
          <w:numId w:val="1"/>
        </w:numPr>
        <w:rPr>
          <w:rFonts w:ascii="Garamond" w:hAnsi="Garamond"/>
        </w:rPr>
      </w:pPr>
      <w:r w:rsidRPr="00285286">
        <w:rPr>
          <w:rFonts w:ascii="Garamond" w:hAnsi="Garamond"/>
        </w:rPr>
        <w:t>Is the Aim Statement concrete and detailed?</w:t>
      </w:r>
    </w:p>
    <w:p w14:paraId="159E0207" w14:textId="77777777" w:rsidR="00EB6E87" w:rsidRPr="00285286" w:rsidRDefault="00EB6E87" w:rsidP="00EB6E87">
      <w:pPr>
        <w:pStyle w:val="ListParagraph"/>
        <w:numPr>
          <w:ilvl w:val="0"/>
          <w:numId w:val="1"/>
        </w:numPr>
        <w:rPr>
          <w:rFonts w:ascii="Garamond" w:hAnsi="Garamond"/>
        </w:rPr>
      </w:pPr>
      <w:r w:rsidRPr="00285286">
        <w:rPr>
          <w:rFonts w:ascii="Garamond" w:hAnsi="Garamond"/>
        </w:rPr>
        <w:t>Is the Aim Statement based on regional priorities?</w:t>
      </w:r>
    </w:p>
    <w:p w14:paraId="69C09285" w14:textId="77777777" w:rsidR="00EB6E87" w:rsidRPr="00285286" w:rsidRDefault="00EB6E87" w:rsidP="00EB6E87">
      <w:pPr>
        <w:pStyle w:val="ListParagraph"/>
        <w:numPr>
          <w:ilvl w:val="0"/>
          <w:numId w:val="1"/>
        </w:numPr>
        <w:rPr>
          <w:rFonts w:ascii="Garamond" w:hAnsi="Garamond"/>
        </w:rPr>
      </w:pPr>
      <w:r w:rsidRPr="00285286">
        <w:rPr>
          <w:rFonts w:ascii="Garamond" w:hAnsi="Garamond"/>
        </w:rPr>
        <w:t>Does the Aim Statement have smart objectives?</w:t>
      </w:r>
    </w:p>
    <w:p w14:paraId="1BC1D934" w14:textId="77777777" w:rsidR="00EB6E87" w:rsidRPr="00285286" w:rsidRDefault="00EB6E87" w:rsidP="00EB6E87">
      <w:pPr>
        <w:pStyle w:val="ListParagraph"/>
        <w:numPr>
          <w:ilvl w:val="0"/>
          <w:numId w:val="1"/>
        </w:numPr>
        <w:rPr>
          <w:rFonts w:ascii="Garamond" w:hAnsi="Garamond"/>
        </w:rPr>
      </w:pPr>
      <w:r w:rsidRPr="00285286">
        <w:rPr>
          <w:rFonts w:ascii="Garamond" w:hAnsi="Garamond"/>
        </w:rPr>
        <w:t>Do the objectives in the Aim Statement stretch the regional collaboration?</w:t>
      </w:r>
    </w:p>
    <w:p w14:paraId="76B64E0B" w14:textId="77777777" w:rsidR="00EB6E87" w:rsidRPr="00285286" w:rsidRDefault="00EB6E87" w:rsidP="00EB6E87">
      <w:pPr>
        <w:rPr>
          <w:rFonts w:ascii="Garamond" w:hAnsi="Garamond"/>
        </w:rPr>
      </w:pPr>
    </w:p>
    <w:p w14:paraId="4ADCF801" w14:textId="77777777" w:rsidR="00EB6E87" w:rsidRPr="00285286" w:rsidRDefault="00EB6E87" w:rsidP="00EB6E87">
      <w:pPr>
        <w:spacing w:after="160" w:line="259" w:lineRule="auto"/>
        <w:rPr>
          <w:rFonts w:ascii="Garamond" w:hAnsi="Garamond"/>
        </w:rPr>
      </w:pPr>
      <w:r w:rsidRPr="00285286">
        <w:rPr>
          <w:rFonts w:ascii="Garamond" w:hAnsi="Garamond"/>
        </w:rPr>
        <w:br w:type="page"/>
      </w:r>
    </w:p>
    <w:p w14:paraId="1A230985" w14:textId="77777777" w:rsidR="00EB6E87" w:rsidRPr="00285286" w:rsidRDefault="00EB6E87" w:rsidP="00EB6E87">
      <w:pPr>
        <w:jc w:val="center"/>
        <w:rPr>
          <w:rFonts w:ascii="Garamond" w:hAnsi="Garamond"/>
          <w:b/>
          <w:bCs/>
          <w:sz w:val="28"/>
          <w:szCs w:val="28"/>
        </w:rPr>
      </w:pPr>
      <w:r w:rsidRPr="00285286">
        <w:rPr>
          <w:rFonts w:ascii="Garamond" w:hAnsi="Garamond"/>
          <w:b/>
          <w:bCs/>
          <w:sz w:val="28"/>
          <w:szCs w:val="28"/>
        </w:rPr>
        <w:t>Regional Group Aim Statement (SAMPLE)</w:t>
      </w:r>
    </w:p>
    <w:p w14:paraId="4D30EDE9" w14:textId="77777777" w:rsidR="00EB6E87" w:rsidRPr="00285286" w:rsidRDefault="00EB6E87" w:rsidP="00EB6E87">
      <w:pPr>
        <w:rPr>
          <w:rFonts w:ascii="Garamond" w:hAnsi="Garamond"/>
        </w:rPr>
      </w:pPr>
    </w:p>
    <w:p w14:paraId="6923DF21" w14:textId="77777777" w:rsidR="00EB6E87" w:rsidRPr="00285286" w:rsidRDefault="00EB6E87" w:rsidP="00EB6E87">
      <w:pPr>
        <w:rPr>
          <w:rFonts w:ascii="Garamond" w:hAnsi="Garamond"/>
        </w:rPr>
      </w:pPr>
      <w:r w:rsidRPr="00285286">
        <w:rPr>
          <w:rFonts w:ascii="Garamond" w:hAnsi="Garamond"/>
        </w:rPr>
        <w:t xml:space="preserve">The following sample aim statements are provided to help you mull the possibilities ahead of you in the end+disparities ECHO Collaborative. </w:t>
      </w:r>
    </w:p>
    <w:p w14:paraId="2033ECE0" w14:textId="77777777" w:rsidR="00EB6E87" w:rsidRPr="00285286" w:rsidRDefault="00EB6E87" w:rsidP="00EB6E87">
      <w:pPr>
        <w:rPr>
          <w:rFonts w:ascii="Garamond" w:hAnsi="Garamond"/>
        </w:rPr>
      </w:pPr>
    </w:p>
    <w:p w14:paraId="031318D5" w14:textId="77777777" w:rsidR="00EB6E87" w:rsidRPr="00285286" w:rsidRDefault="00EB6E87" w:rsidP="00EB6E87">
      <w:pPr>
        <w:rPr>
          <w:rFonts w:ascii="Garamond" w:hAnsi="Garamond"/>
        </w:rPr>
      </w:pPr>
      <w:r w:rsidRPr="00285286">
        <w:rPr>
          <w:rFonts w:ascii="Garamond" w:hAnsi="Garamond"/>
        </w:rPr>
        <w:t>++</w:t>
      </w:r>
    </w:p>
    <w:p w14:paraId="0EAC537C" w14:textId="77777777" w:rsidR="00EB6E87" w:rsidRPr="00285286" w:rsidRDefault="00EB6E87" w:rsidP="00EB6E87">
      <w:pPr>
        <w:rPr>
          <w:rFonts w:ascii="Garamond" w:hAnsi="Garamond"/>
        </w:rPr>
      </w:pPr>
      <w:r w:rsidRPr="00285286">
        <w:rPr>
          <w:rFonts w:ascii="Garamond" w:hAnsi="Garamond"/>
        </w:rPr>
        <w:t xml:space="preserve">[Regional Group] Team will improve the collaboration across all Ryan White HIV/AIDS Program-funded recipients across the region. We will focus on establishing a consistent and routine communication flow to share and exchange among all participating agencies: </w:t>
      </w:r>
    </w:p>
    <w:p w14:paraId="040B870E"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 xml:space="preserve">By Nov 2018, a detailed written communication plan is in place to share local disparity improvement efforts by local agencies </w:t>
      </w:r>
    </w:p>
    <w:p w14:paraId="4948E7BF"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90% of regional agencies share their improvement updates with the Regional Group and are distributed back to all agencies by May 2019</w:t>
      </w:r>
    </w:p>
    <w:p w14:paraId="0CEF650E"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At least 50% of all regional agencies reach their individually identified improvement goals by Dec 2019</w:t>
      </w:r>
    </w:p>
    <w:p w14:paraId="57047552"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By Dec 2019, the average regional viral suppression rate across all agencies increase from the current 73% to 80%</w:t>
      </w:r>
    </w:p>
    <w:p w14:paraId="61159D35" w14:textId="77777777" w:rsidR="00EB6E87" w:rsidRPr="00285286" w:rsidRDefault="00EB6E87" w:rsidP="00EB6E87">
      <w:pPr>
        <w:pStyle w:val="ListParagraph"/>
        <w:ind w:left="0"/>
        <w:rPr>
          <w:rFonts w:ascii="Garamond" w:hAnsi="Garamond"/>
        </w:rPr>
      </w:pPr>
    </w:p>
    <w:p w14:paraId="153CF2F7" w14:textId="77777777" w:rsidR="00EB6E87" w:rsidRPr="00285286" w:rsidRDefault="00EB6E87" w:rsidP="00EB6E87">
      <w:pPr>
        <w:pStyle w:val="ListParagraph"/>
        <w:ind w:left="0"/>
        <w:rPr>
          <w:rFonts w:ascii="Garamond" w:hAnsi="Garamond"/>
        </w:rPr>
      </w:pPr>
      <w:r w:rsidRPr="00285286">
        <w:rPr>
          <w:rFonts w:ascii="Garamond" w:hAnsi="Garamond"/>
        </w:rPr>
        <w:t>++</w:t>
      </w:r>
    </w:p>
    <w:p w14:paraId="5E41B91B" w14:textId="77777777" w:rsidR="00EB6E87" w:rsidRPr="00285286" w:rsidRDefault="00EB6E87" w:rsidP="00EB6E87">
      <w:pPr>
        <w:rPr>
          <w:rFonts w:ascii="Garamond" w:hAnsi="Garamond"/>
        </w:rPr>
      </w:pPr>
      <w:r w:rsidRPr="00285286">
        <w:rPr>
          <w:rFonts w:ascii="Garamond" w:hAnsi="Garamond"/>
        </w:rPr>
        <w:t xml:space="preserve">[Regional Group] Team will improve the regional viral suppression rate within our community by 10% point across all agencies from the onset of the Collaborative. </w:t>
      </w:r>
    </w:p>
    <w:p w14:paraId="1A6736AC"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By Oct 2018, 100% of regional agencies have identified a disparity subpopulation and improvement plans are in place</w:t>
      </w:r>
    </w:p>
    <w:p w14:paraId="04A9339D"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100% of agencies report their viral suppression data on time and written feedback is provided to low performers by the Regional Response Team</w:t>
      </w:r>
    </w:p>
    <w:p w14:paraId="6A2DBA51" w14:textId="77777777" w:rsidR="00EB6E87" w:rsidRPr="00285286" w:rsidRDefault="00EB6E87" w:rsidP="00EB6E87">
      <w:pPr>
        <w:pStyle w:val="ListParagraph"/>
        <w:numPr>
          <w:ilvl w:val="0"/>
          <w:numId w:val="2"/>
        </w:numPr>
        <w:spacing w:after="200" w:line="276" w:lineRule="auto"/>
        <w:rPr>
          <w:rFonts w:ascii="Garamond" w:hAnsi="Garamond"/>
        </w:rPr>
      </w:pPr>
      <w:r w:rsidRPr="00285286">
        <w:rPr>
          <w:rFonts w:ascii="Garamond" w:hAnsi="Garamond"/>
        </w:rPr>
        <w:t>90% of agencies with technical assistance needs receive a site visit by Regional Response Team members</w:t>
      </w:r>
    </w:p>
    <w:p w14:paraId="77519CAD" w14:textId="77777777" w:rsidR="00EB6E87" w:rsidRPr="00285286" w:rsidRDefault="00EB6E87" w:rsidP="00EB6E87">
      <w:pPr>
        <w:rPr>
          <w:rFonts w:ascii="Garamond" w:hAnsi="Garamond"/>
        </w:rPr>
      </w:pPr>
    </w:p>
    <w:p w14:paraId="10F47E3B" w14:textId="77777777" w:rsidR="00FE6D2E" w:rsidRDefault="00CA0018"/>
    <w:sectPr w:rsidR="00FE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57D"/>
    <w:multiLevelType w:val="hybridMultilevel"/>
    <w:tmpl w:val="0D6E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226"/>
    <w:multiLevelType w:val="hybridMultilevel"/>
    <w:tmpl w:val="144607F4"/>
    <w:lvl w:ilvl="0" w:tplc="BA6C6980">
      <w:start w:val="1725"/>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87"/>
    <w:rsid w:val="003E29FF"/>
    <w:rsid w:val="009D1F6A"/>
    <w:rsid w:val="00DD26F9"/>
    <w:rsid w:val="00EB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4F54-5054-4BEF-AB67-18AABEB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E87"/>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B6E8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6E87"/>
    <w:rPr>
      <w:rFonts w:asciiTheme="majorHAnsi" w:eastAsiaTheme="majorEastAsia" w:hAnsiTheme="majorHAnsi" w:cs="Times New Roman"/>
      <w:sz w:val="24"/>
      <w:szCs w:val="24"/>
    </w:rPr>
  </w:style>
  <w:style w:type="paragraph" w:styleId="BalloonText">
    <w:name w:val="Balloon Text"/>
    <w:basedOn w:val="Normal"/>
    <w:link w:val="BalloonTextChar"/>
    <w:uiPriority w:val="99"/>
    <w:semiHidden/>
    <w:unhideWhenUsed/>
    <w:rsid w:val="00EB6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7"/>
    <w:rPr>
      <w:rFonts w:ascii="Segoe UI" w:hAnsi="Segoe UI" w:cs="Segoe UI"/>
      <w:sz w:val="18"/>
      <w:szCs w:val="18"/>
    </w:rPr>
  </w:style>
  <w:style w:type="paragraph" w:styleId="ListParagraph">
    <w:name w:val="List Paragraph"/>
    <w:basedOn w:val="Normal"/>
    <w:uiPriority w:val="34"/>
    <w:qFormat/>
    <w:rsid w:val="00EB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Aniqa (HEALTH)</dc:creator>
  <cp:keywords/>
  <dc:description/>
  <cp:lastModifiedBy>Hassan, Aniqa (HEALTH)</cp:lastModifiedBy>
  <cp:revision>1</cp:revision>
  <dcterms:created xsi:type="dcterms:W3CDTF">2018-03-13T14:33:00Z</dcterms:created>
  <dcterms:modified xsi:type="dcterms:W3CDTF">2018-03-13T14:34:00Z</dcterms:modified>
</cp:coreProperties>
</file>