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40" w:rsidRPr="00584059" w:rsidRDefault="00666740">
      <w:pPr>
        <w:pStyle w:val="Title"/>
        <w:jc w:val="right"/>
        <w:rPr>
          <w:rFonts w:ascii="Calibri" w:hAnsi="Calibri" w:cs="Times New Roman"/>
          <w:sz w:val="18"/>
          <w:szCs w:val="18"/>
        </w:rPr>
      </w:pPr>
      <w:r w:rsidRPr="00584059">
        <w:rPr>
          <w:rFonts w:ascii="Calibri" w:hAnsi="Calibri" w:cs="Times New Roman"/>
          <w:sz w:val="18"/>
          <w:szCs w:val="18"/>
        </w:rPr>
        <w:t>Updated</w:t>
      </w:r>
      <w:r w:rsidR="00C36D50" w:rsidRPr="00584059">
        <w:rPr>
          <w:rFonts w:ascii="Calibri" w:hAnsi="Calibri" w:cs="Times New Roman"/>
          <w:sz w:val="18"/>
          <w:szCs w:val="18"/>
        </w:rPr>
        <w:t xml:space="preserve"> 201</w:t>
      </w:r>
      <w:r w:rsidR="0022258A" w:rsidRPr="00584059">
        <w:rPr>
          <w:rFonts w:ascii="Calibri" w:hAnsi="Calibri" w:cs="Times New Roman"/>
          <w:sz w:val="18"/>
          <w:szCs w:val="18"/>
        </w:rPr>
        <w:t>7</w:t>
      </w:r>
      <w:r w:rsidR="00C36D50" w:rsidRPr="00584059">
        <w:rPr>
          <w:rFonts w:ascii="Calibri" w:hAnsi="Calibri" w:cs="Times New Roman"/>
          <w:sz w:val="18"/>
          <w:szCs w:val="18"/>
        </w:rPr>
        <w:t xml:space="preserve"> </w:t>
      </w:r>
    </w:p>
    <w:p w:rsidR="00666740" w:rsidRPr="00584059" w:rsidRDefault="0022258A" w:rsidP="0022258A">
      <w:pPr>
        <w:pStyle w:val="Title"/>
        <w:spacing w:line="216" w:lineRule="auto"/>
        <w:rPr>
          <w:rFonts w:ascii="Calibri" w:hAnsi="Calibri" w:cs="Times New Roman"/>
          <w:sz w:val="32"/>
        </w:rPr>
      </w:pPr>
      <w:r w:rsidRPr="00584059">
        <w:rPr>
          <w:rFonts w:ascii="Calibri" w:hAnsi="Calibri" w:cs="Times New Roman"/>
          <w:sz w:val="32"/>
        </w:rPr>
        <w:t xml:space="preserve">Sample </w:t>
      </w:r>
      <w:r w:rsidR="00666740" w:rsidRPr="00584059">
        <w:rPr>
          <w:rFonts w:ascii="Calibri" w:hAnsi="Calibri" w:cs="Times New Roman"/>
          <w:sz w:val="32"/>
        </w:rPr>
        <w:t>Memorandum of Understanding (MOU)</w:t>
      </w:r>
    </w:p>
    <w:p w:rsidR="00666740" w:rsidRPr="00584059" w:rsidRDefault="00666740" w:rsidP="0022258A">
      <w:pPr>
        <w:pStyle w:val="Title"/>
        <w:spacing w:line="216" w:lineRule="auto"/>
        <w:rPr>
          <w:rFonts w:ascii="Calibri" w:hAnsi="Calibri" w:cs="Times New Roman"/>
          <w:sz w:val="32"/>
        </w:rPr>
      </w:pPr>
      <w:r w:rsidRPr="00584059">
        <w:rPr>
          <w:rFonts w:ascii="Calibri" w:hAnsi="Calibri" w:cs="Times New Roman"/>
          <w:sz w:val="32"/>
        </w:rPr>
        <w:t xml:space="preserve">Between the Ryan White </w:t>
      </w:r>
      <w:r w:rsidR="00262FB2">
        <w:rPr>
          <w:rFonts w:ascii="Calibri" w:hAnsi="Calibri" w:cs="Times New Roman"/>
          <w:sz w:val="32"/>
        </w:rPr>
        <w:t xml:space="preserve">HIV/AIDS Program </w:t>
      </w:r>
      <w:r w:rsidRPr="00584059">
        <w:rPr>
          <w:rFonts w:ascii="Calibri" w:hAnsi="Calibri" w:cs="Times New Roman"/>
          <w:sz w:val="32"/>
        </w:rPr>
        <w:t xml:space="preserve">Part A </w:t>
      </w:r>
    </w:p>
    <w:p w:rsidR="00666740" w:rsidRPr="00584059" w:rsidRDefault="00666740" w:rsidP="0022258A">
      <w:pPr>
        <w:pStyle w:val="Title"/>
        <w:spacing w:line="216" w:lineRule="auto"/>
        <w:rPr>
          <w:rFonts w:ascii="Calibri" w:hAnsi="Calibri" w:cs="Times New Roman"/>
          <w:sz w:val="32"/>
        </w:rPr>
      </w:pPr>
      <w:r w:rsidRPr="00584059">
        <w:rPr>
          <w:rFonts w:ascii="Calibri" w:hAnsi="Calibri" w:cs="Times New Roman"/>
          <w:sz w:val="32"/>
        </w:rPr>
        <w:t>Planning Council</w:t>
      </w:r>
      <w:r w:rsidR="00B44383">
        <w:rPr>
          <w:rFonts w:ascii="Calibri" w:hAnsi="Calibri" w:cs="Times New Roman"/>
          <w:sz w:val="32"/>
        </w:rPr>
        <w:t xml:space="preserve"> and Recipient</w:t>
      </w:r>
    </w:p>
    <w:p w:rsidR="00666740" w:rsidRPr="00584059" w:rsidRDefault="00666740">
      <w:pPr>
        <w:pStyle w:val="Heading4"/>
        <w:rPr>
          <w:rFonts w:ascii="Calibri" w:hAnsi="Calibri"/>
        </w:rPr>
      </w:pPr>
      <w:r w:rsidRPr="00584059">
        <w:rPr>
          <w:rFonts w:ascii="Calibri" w:hAnsi="Calibri"/>
        </w:rPr>
        <w:t>Purpose Statement</w:t>
      </w:r>
    </w:p>
    <w:p w:rsidR="00666740" w:rsidRPr="00584059" w:rsidRDefault="00666740">
      <w:pPr>
        <w:ind w:left="1080"/>
        <w:rPr>
          <w:rFonts w:ascii="Calibri" w:hAnsi="Calibri"/>
        </w:rPr>
      </w:pPr>
    </w:p>
    <w:p w:rsidR="00666740" w:rsidRPr="00584059" w:rsidRDefault="00666740">
      <w:pPr>
        <w:pStyle w:val="BodyTextIndent"/>
        <w:ind w:left="0" w:firstLine="720"/>
        <w:rPr>
          <w:rFonts w:ascii="Calibri" w:hAnsi="Calibri"/>
        </w:rPr>
      </w:pPr>
      <w:r w:rsidRPr="00584059">
        <w:rPr>
          <w:rFonts w:ascii="Calibri" w:hAnsi="Calibri"/>
        </w:rPr>
        <w:t xml:space="preserve">This Memorandum of Understanding (MOU) is designed to: </w:t>
      </w:r>
    </w:p>
    <w:p w:rsidR="00666740" w:rsidRPr="00584059" w:rsidRDefault="00666740">
      <w:pPr>
        <w:pStyle w:val="BodyTextIndent"/>
        <w:numPr>
          <w:ilvl w:val="3"/>
          <w:numId w:val="43"/>
        </w:numPr>
        <w:rPr>
          <w:rFonts w:ascii="Calibri" w:hAnsi="Calibri"/>
        </w:rPr>
      </w:pPr>
      <w:r w:rsidRPr="00584059">
        <w:rPr>
          <w:rFonts w:ascii="Calibri" w:hAnsi="Calibri"/>
        </w:rPr>
        <w:t xml:space="preserve">Create a shared understanding of the relationship between the XXX </w:t>
      </w:r>
      <w:r w:rsidR="00A70101" w:rsidRPr="00584059">
        <w:rPr>
          <w:rFonts w:ascii="Calibri" w:hAnsi="Calibri"/>
        </w:rPr>
        <w:t xml:space="preserve">Ryan White HIV/AIDS Program (RWHAP) </w:t>
      </w:r>
      <w:r w:rsidRPr="00584059">
        <w:rPr>
          <w:rFonts w:ascii="Calibri" w:hAnsi="Calibri"/>
        </w:rPr>
        <w:t xml:space="preserve">Part A </w:t>
      </w:r>
      <w:r w:rsidR="00DC2CED" w:rsidRPr="00584059">
        <w:rPr>
          <w:rFonts w:ascii="Calibri" w:hAnsi="Calibri"/>
        </w:rPr>
        <w:t>Recipient</w:t>
      </w:r>
      <w:r w:rsidRPr="00584059">
        <w:rPr>
          <w:rFonts w:ascii="Calibri" w:hAnsi="Calibri"/>
        </w:rPr>
        <w:t xml:space="preserve"> and the XXX HIV Health Services Planning Council  </w:t>
      </w:r>
    </w:p>
    <w:p w:rsidR="00666740" w:rsidRPr="00584059" w:rsidRDefault="00666740">
      <w:pPr>
        <w:pStyle w:val="BodyTextIndent"/>
        <w:numPr>
          <w:ilvl w:val="3"/>
          <w:numId w:val="43"/>
        </w:numPr>
        <w:rPr>
          <w:rFonts w:ascii="Calibri" w:hAnsi="Calibri"/>
        </w:rPr>
      </w:pPr>
      <w:r w:rsidRPr="00584059">
        <w:rPr>
          <w:rFonts w:ascii="Calibri" w:hAnsi="Calibri"/>
        </w:rPr>
        <w:t xml:space="preserve">Delineate the roles and responsibilities of each entity; and </w:t>
      </w:r>
    </w:p>
    <w:p w:rsidR="00666740" w:rsidRPr="00584059" w:rsidRDefault="00666740">
      <w:pPr>
        <w:pStyle w:val="BodyTextIndent"/>
        <w:numPr>
          <w:ilvl w:val="3"/>
          <w:numId w:val="43"/>
        </w:numPr>
        <w:rPr>
          <w:rFonts w:ascii="Calibri" w:hAnsi="Calibri"/>
        </w:rPr>
      </w:pPr>
      <w:r w:rsidRPr="00584059">
        <w:rPr>
          <w:rFonts w:ascii="Calibri" w:hAnsi="Calibri"/>
        </w:rPr>
        <w:t xml:space="preserve">Encourage a mutually beneficial relationship between these important partners. </w:t>
      </w:r>
    </w:p>
    <w:p w:rsidR="00666740" w:rsidRPr="00584059" w:rsidRDefault="00666740">
      <w:pPr>
        <w:pStyle w:val="BodyTextIndent"/>
        <w:ind w:left="720"/>
        <w:rPr>
          <w:rFonts w:ascii="Calibri" w:hAnsi="Calibri"/>
        </w:rPr>
      </w:pPr>
    </w:p>
    <w:p w:rsidR="00666740" w:rsidRPr="00584059" w:rsidRDefault="00666740">
      <w:pPr>
        <w:pStyle w:val="BodyTextIndent"/>
        <w:ind w:left="0" w:firstLine="720"/>
        <w:rPr>
          <w:rFonts w:ascii="Calibri" w:hAnsi="Calibri"/>
        </w:rPr>
      </w:pPr>
      <w:r w:rsidRPr="00584059">
        <w:rPr>
          <w:rFonts w:ascii="Calibri" w:hAnsi="Calibri"/>
        </w:rPr>
        <w:t>The MOU describes the legislated responsibilities and roles of each party, the locally defined roles, and expectations for how these roles and responsibilities will be carried out. The MOU will help ensure positive and appropriate communication, information sharing, and cooperation that will help ensure the effective and efficient delivery of medical and support services to persons affected and infected by HIV disease in the XXX Eligible Metropolitan Area (EMA)</w:t>
      </w:r>
      <w:r w:rsidR="00C36D50" w:rsidRPr="00584059">
        <w:rPr>
          <w:rFonts w:ascii="Calibri" w:hAnsi="Calibri"/>
        </w:rPr>
        <w:t xml:space="preserve"> or Transitional Grant Area (TGA)</w:t>
      </w:r>
      <w:r w:rsidRPr="00584059">
        <w:rPr>
          <w:rFonts w:ascii="Calibri" w:hAnsi="Calibri"/>
        </w:rPr>
        <w:t xml:space="preserve">. </w:t>
      </w:r>
    </w:p>
    <w:p w:rsidR="00666740" w:rsidRPr="00584059" w:rsidRDefault="00666740">
      <w:pPr>
        <w:pStyle w:val="Heading4"/>
        <w:rPr>
          <w:rFonts w:ascii="Calibri" w:hAnsi="Calibri"/>
        </w:rPr>
      </w:pPr>
      <w:r w:rsidRPr="00584059">
        <w:rPr>
          <w:rFonts w:ascii="Calibri" w:hAnsi="Calibri"/>
        </w:rPr>
        <w:t xml:space="preserve">Roles and Responsibilities </w:t>
      </w:r>
    </w:p>
    <w:p w:rsidR="00666740" w:rsidRPr="00584059" w:rsidRDefault="00666740">
      <w:pPr>
        <w:ind w:left="1080"/>
        <w:rPr>
          <w:rFonts w:ascii="Calibri" w:hAnsi="Calibri"/>
        </w:rPr>
      </w:pPr>
      <w:bookmarkStart w:id="0" w:name="_GoBack"/>
      <w:bookmarkEnd w:id="0"/>
    </w:p>
    <w:p w:rsidR="00666740" w:rsidRPr="00584059" w:rsidRDefault="00666740">
      <w:pPr>
        <w:numPr>
          <w:ilvl w:val="1"/>
          <w:numId w:val="14"/>
        </w:numPr>
        <w:tabs>
          <w:tab w:val="clear" w:pos="1440"/>
          <w:tab w:val="num" w:pos="684"/>
        </w:tabs>
        <w:ind w:left="684" w:hanging="741"/>
        <w:rPr>
          <w:rFonts w:ascii="Calibri" w:hAnsi="Calibri"/>
          <w:b/>
          <w:bCs/>
        </w:rPr>
      </w:pPr>
      <w:r w:rsidRPr="00584059">
        <w:rPr>
          <w:rFonts w:ascii="Calibri" w:hAnsi="Calibri"/>
          <w:b/>
          <w:bCs/>
        </w:rPr>
        <w:t>Roles and Responsibilities of the Planning Council</w:t>
      </w:r>
    </w:p>
    <w:p w:rsidR="00666740" w:rsidRPr="00584059" w:rsidRDefault="00666740">
      <w:pPr>
        <w:rPr>
          <w:rFonts w:ascii="Calibri" w:hAnsi="Calibri"/>
          <w:b/>
          <w:bCs/>
        </w:rPr>
      </w:pPr>
    </w:p>
    <w:p w:rsidR="00666740" w:rsidRPr="00584059" w:rsidRDefault="00666740">
      <w:pPr>
        <w:ind w:firstLine="684"/>
        <w:rPr>
          <w:rFonts w:ascii="Calibri" w:hAnsi="Calibri"/>
        </w:rPr>
      </w:pPr>
      <w:r w:rsidRPr="00584059">
        <w:rPr>
          <w:rFonts w:ascii="Calibri" w:hAnsi="Calibri"/>
        </w:rPr>
        <w:t>The Planning Council is solely responsible for the following tasks, as specified in the Ryan White HIV/AIDS Treatment Extension Act of 2009:</w:t>
      </w:r>
    </w:p>
    <w:p w:rsidR="00666740" w:rsidRPr="00584059" w:rsidRDefault="00666740">
      <w:pPr>
        <w:numPr>
          <w:ilvl w:val="0"/>
          <w:numId w:val="7"/>
        </w:numPr>
        <w:tabs>
          <w:tab w:val="left" w:pos="0"/>
          <w:tab w:val="num" w:pos="1440"/>
          <w:tab w:val="left" w:pos="2160"/>
          <w:tab w:val="left" w:pos="3060"/>
        </w:tabs>
        <w:spacing w:before="120"/>
        <w:rPr>
          <w:rFonts w:ascii="Calibri" w:hAnsi="Calibri"/>
        </w:rPr>
      </w:pPr>
      <w:r w:rsidRPr="00584059">
        <w:rPr>
          <w:rFonts w:ascii="Calibri" w:hAnsi="Calibri"/>
          <w:b/>
          <w:bCs/>
        </w:rPr>
        <w:t xml:space="preserve">Priority setting and resource allocation: </w:t>
      </w:r>
      <w:r w:rsidRPr="00584059">
        <w:rPr>
          <w:rFonts w:ascii="Calibri" w:hAnsi="Calibri"/>
        </w:rPr>
        <w:t xml:space="preserve">Set priorities among service categories, allocate funds to those service categories, and provide directives to the </w:t>
      </w:r>
      <w:r w:rsidR="00DC2CED" w:rsidRPr="00584059">
        <w:rPr>
          <w:rFonts w:ascii="Calibri" w:hAnsi="Calibri"/>
        </w:rPr>
        <w:t>Recipient</w:t>
      </w:r>
      <w:r w:rsidRPr="00584059">
        <w:rPr>
          <w:rFonts w:ascii="Calibri" w:hAnsi="Calibri"/>
        </w:rPr>
        <w:t xml:space="preserve"> on how best to meet these priorities. This includes reallocation of funds as required during the program year and allocation of carryover funds.</w:t>
      </w:r>
    </w:p>
    <w:p w:rsidR="00666740" w:rsidRPr="00584059" w:rsidRDefault="00666740">
      <w:pPr>
        <w:numPr>
          <w:ilvl w:val="0"/>
          <w:numId w:val="7"/>
        </w:numPr>
        <w:tabs>
          <w:tab w:val="left" w:pos="0"/>
          <w:tab w:val="num" w:pos="1440"/>
          <w:tab w:val="left" w:pos="2160"/>
          <w:tab w:val="left" w:pos="3060"/>
        </w:tabs>
        <w:spacing w:before="120"/>
        <w:rPr>
          <w:rFonts w:ascii="Calibri" w:hAnsi="Calibri"/>
        </w:rPr>
      </w:pPr>
      <w:r w:rsidRPr="00584059">
        <w:rPr>
          <w:rFonts w:ascii="Calibri" w:hAnsi="Calibri"/>
          <w:b/>
          <w:bCs/>
        </w:rPr>
        <w:t>Assessment of the administrative mechanism:</w:t>
      </w:r>
      <w:r w:rsidRPr="00584059">
        <w:rPr>
          <w:rFonts w:ascii="Calibri" w:hAnsi="Calibri"/>
        </w:rPr>
        <w:t xml:space="preserve"> Assess the </w:t>
      </w:r>
      <w:r w:rsidR="00DC2CED" w:rsidRPr="00584059">
        <w:rPr>
          <w:rFonts w:ascii="Calibri" w:hAnsi="Calibri"/>
        </w:rPr>
        <w:t>Recipient</w:t>
      </w:r>
      <w:r w:rsidRPr="00584059">
        <w:rPr>
          <w:rFonts w:ascii="Calibri" w:hAnsi="Calibri"/>
        </w:rPr>
        <w:t>’s process for procuring services and disbursing funds to the areas of greatest need within the EMA.</w:t>
      </w:r>
    </w:p>
    <w:p w:rsidR="00666740" w:rsidRPr="00584059" w:rsidRDefault="00666740">
      <w:pPr>
        <w:tabs>
          <w:tab w:val="left" w:pos="0"/>
          <w:tab w:val="left" w:pos="2160"/>
          <w:tab w:val="left" w:pos="3060"/>
        </w:tabs>
        <w:ind w:left="720"/>
        <w:rPr>
          <w:rFonts w:ascii="Calibri" w:hAnsi="Calibri"/>
        </w:rPr>
      </w:pPr>
    </w:p>
    <w:p w:rsidR="00666740" w:rsidRPr="00584059" w:rsidRDefault="00666740">
      <w:pPr>
        <w:keepNext/>
        <w:rPr>
          <w:rFonts w:ascii="Calibri" w:hAnsi="Calibri"/>
          <w:b/>
          <w:bCs/>
        </w:rPr>
      </w:pPr>
      <w:r w:rsidRPr="00584059">
        <w:rPr>
          <w:rFonts w:ascii="Calibri" w:hAnsi="Calibri"/>
          <w:b/>
          <w:bCs/>
        </w:rPr>
        <w:t>B.</w:t>
      </w:r>
      <w:r w:rsidRPr="00584059">
        <w:rPr>
          <w:rFonts w:ascii="Calibri" w:hAnsi="Calibri"/>
          <w:b/>
          <w:bCs/>
        </w:rPr>
        <w:tab/>
        <w:t xml:space="preserve">Roles and Responsibilities of the </w:t>
      </w:r>
      <w:r w:rsidR="00DC2CED" w:rsidRPr="00584059">
        <w:rPr>
          <w:rFonts w:ascii="Calibri" w:hAnsi="Calibri"/>
          <w:b/>
          <w:bCs/>
        </w:rPr>
        <w:t>Recipient</w:t>
      </w:r>
    </w:p>
    <w:p w:rsidR="00666740" w:rsidRPr="00584059" w:rsidRDefault="00666740">
      <w:pPr>
        <w:keepNext/>
        <w:rPr>
          <w:rFonts w:ascii="Calibri" w:hAnsi="Calibri"/>
          <w:b/>
          <w:bCs/>
        </w:rPr>
      </w:pPr>
    </w:p>
    <w:p w:rsidR="00666740" w:rsidRPr="00584059" w:rsidRDefault="00666740">
      <w:pPr>
        <w:pStyle w:val="BodyTextIndent3"/>
        <w:rPr>
          <w:rFonts w:ascii="Calibri" w:hAnsi="Calibri"/>
        </w:rPr>
      </w:pP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is solely responsible for meeting the following legislatively mandated responsibilities:</w:t>
      </w:r>
    </w:p>
    <w:p w:rsidR="00666740" w:rsidRPr="00584059" w:rsidRDefault="00666740" w:rsidP="0022258A">
      <w:pPr>
        <w:numPr>
          <w:ilvl w:val="0"/>
          <w:numId w:val="10"/>
        </w:numPr>
        <w:spacing w:before="120"/>
        <w:ind w:left="1210"/>
        <w:rPr>
          <w:rFonts w:ascii="Calibri" w:hAnsi="Calibri"/>
        </w:rPr>
      </w:pPr>
      <w:r w:rsidRPr="00584059">
        <w:rPr>
          <w:rFonts w:ascii="Calibri" w:hAnsi="Calibri"/>
          <w:b/>
          <w:bCs/>
        </w:rPr>
        <w:t>Procurement:</w:t>
      </w:r>
      <w:r w:rsidRPr="00584059">
        <w:rPr>
          <w:rFonts w:ascii="Calibri" w:hAnsi="Calibri"/>
        </w:rPr>
        <w:t xml:space="preserve"> Manage the process for awarding contracts to specific service providers.</w:t>
      </w:r>
    </w:p>
    <w:p w:rsidR="00666740" w:rsidRPr="00584059" w:rsidRDefault="00666740">
      <w:pPr>
        <w:ind w:left="720"/>
        <w:rPr>
          <w:rFonts w:ascii="Calibri" w:hAnsi="Calibri"/>
        </w:rPr>
      </w:pPr>
    </w:p>
    <w:p w:rsidR="00666740" w:rsidRPr="00584059" w:rsidRDefault="00666740" w:rsidP="0022258A">
      <w:pPr>
        <w:numPr>
          <w:ilvl w:val="0"/>
          <w:numId w:val="10"/>
        </w:numPr>
        <w:spacing w:before="120"/>
        <w:ind w:left="1210"/>
        <w:rPr>
          <w:rFonts w:ascii="Calibri" w:hAnsi="Calibri"/>
        </w:rPr>
      </w:pPr>
      <w:r w:rsidRPr="00584059">
        <w:rPr>
          <w:rFonts w:ascii="Calibri" w:hAnsi="Calibri"/>
          <w:b/>
          <w:bCs/>
        </w:rPr>
        <w:lastRenderedPageBreak/>
        <w:t xml:space="preserve">Contracting: </w:t>
      </w:r>
      <w:r w:rsidRPr="00584059">
        <w:rPr>
          <w:rFonts w:ascii="Calibri" w:hAnsi="Calibri"/>
        </w:rPr>
        <w:t>Distribute funds according to the priorities, allocations, and directives of the Planning Council.</w:t>
      </w:r>
    </w:p>
    <w:p w:rsidR="00666740" w:rsidRPr="00584059" w:rsidRDefault="00666740" w:rsidP="0022258A">
      <w:pPr>
        <w:numPr>
          <w:ilvl w:val="0"/>
          <w:numId w:val="10"/>
        </w:numPr>
        <w:tabs>
          <w:tab w:val="clear" w:pos="1215"/>
          <w:tab w:val="num" w:pos="495"/>
        </w:tabs>
        <w:spacing w:before="120"/>
        <w:ind w:left="1210"/>
        <w:rPr>
          <w:rFonts w:ascii="Calibri" w:hAnsi="Calibri"/>
        </w:rPr>
      </w:pPr>
      <w:r w:rsidRPr="00584059">
        <w:rPr>
          <w:rFonts w:ascii="Calibri" w:hAnsi="Calibri"/>
          <w:b/>
          <w:bCs/>
        </w:rPr>
        <w:t xml:space="preserve">Contract monitoring: </w:t>
      </w:r>
      <w:r w:rsidRPr="00584059">
        <w:rPr>
          <w:rFonts w:ascii="Calibri" w:hAnsi="Calibri"/>
        </w:rPr>
        <w:t xml:space="preserve">Monitor contracts to be sure that </w:t>
      </w:r>
      <w:r w:rsidR="003C34A1" w:rsidRPr="00584059">
        <w:rPr>
          <w:rFonts w:ascii="Calibri" w:hAnsi="Calibri"/>
        </w:rPr>
        <w:t>subrecipient</w:t>
      </w:r>
      <w:r w:rsidRPr="00584059">
        <w:rPr>
          <w:rFonts w:ascii="Calibri" w:hAnsi="Calibri"/>
        </w:rPr>
        <w:t xml:space="preserve">s are meeting their contracted responsibilities in compliance with established standards of care. Recommend re-allocations during the grant year based on service category performance. </w:t>
      </w:r>
    </w:p>
    <w:p w:rsidR="00666740" w:rsidRPr="00584059" w:rsidRDefault="00666740" w:rsidP="0022258A">
      <w:pPr>
        <w:numPr>
          <w:ilvl w:val="0"/>
          <w:numId w:val="10"/>
        </w:numPr>
        <w:tabs>
          <w:tab w:val="clear" w:pos="1215"/>
          <w:tab w:val="num" w:pos="495"/>
        </w:tabs>
        <w:spacing w:before="120"/>
        <w:ind w:left="1210"/>
        <w:rPr>
          <w:rFonts w:ascii="Calibri" w:hAnsi="Calibri"/>
        </w:rPr>
      </w:pPr>
      <w:r w:rsidRPr="00584059">
        <w:rPr>
          <w:rFonts w:ascii="Calibri" w:hAnsi="Calibri"/>
          <w:b/>
        </w:rPr>
        <w:t xml:space="preserve">Technical Assistance to Service Providers: </w:t>
      </w:r>
      <w:r w:rsidRPr="00584059">
        <w:rPr>
          <w:rFonts w:ascii="Calibri" w:hAnsi="Calibri"/>
        </w:rPr>
        <w:t xml:space="preserve">Provide technical assistance to </w:t>
      </w:r>
      <w:r w:rsidR="003C34A1" w:rsidRPr="00584059">
        <w:rPr>
          <w:rFonts w:ascii="Calibri" w:hAnsi="Calibri"/>
        </w:rPr>
        <w:t>subrecipients</w:t>
      </w:r>
      <w:r w:rsidRPr="00584059">
        <w:rPr>
          <w:rFonts w:ascii="Calibri" w:hAnsi="Calibri"/>
        </w:rPr>
        <w:t xml:space="preserve"> on an as- needed basis to build capacity and to improve contract compliance and service delivery.</w:t>
      </w:r>
    </w:p>
    <w:p w:rsidR="00666740" w:rsidRPr="00584059" w:rsidRDefault="00666740">
      <w:pPr>
        <w:rPr>
          <w:rFonts w:ascii="Calibri" w:hAnsi="Calibri"/>
        </w:rPr>
      </w:pPr>
    </w:p>
    <w:p w:rsidR="00666740" w:rsidRPr="00584059" w:rsidRDefault="00666740">
      <w:pPr>
        <w:rPr>
          <w:rFonts w:ascii="Calibri" w:hAnsi="Calibri"/>
          <w:b/>
          <w:bCs/>
        </w:rPr>
      </w:pPr>
      <w:r w:rsidRPr="00584059">
        <w:rPr>
          <w:rFonts w:ascii="Calibri" w:hAnsi="Calibri"/>
          <w:b/>
          <w:bCs/>
        </w:rPr>
        <w:t>C.</w:t>
      </w:r>
      <w:r w:rsidRPr="00584059">
        <w:rPr>
          <w:rFonts w:ascii="Calibri" w:hAnsi="Calibri"/>
          <w:b/>
          <w:bCs/>
        </w:rPr>
        <w:tab/>
        <w:t>Shared Responsibilities</w:t>
      </w:r>
    </w:p>
    <w:p w:rsidR="00666740" w:rsidRPr="00584059" w:rsidRDefault="00666740">
      <w:pPr>
        <w:rPr>
          <w:rFonts w:ascii="Calibri" w:hAnsi="Calibri"/>
          <w:b/>
          <w:bCs/>
        </w:rPr>
      </w:pPr>
    </w:p>
    <w:p w:rsidR="00666740" w:rsidRPr="00584059" w:rsidRDefault="00666740">
      <w:pPr>
        <w:ind w:firstLine="720"/>
        <w:rPr>
          <w:rFonts w:ascii="Calibri" w:hAnsi="Calibri"/>
        </w:rPr>
      </w:pP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and Planning Council share the following legislative responsibilities, with one entity having the lead role for each, as stated below:</w:t>
      </w:r>
    </w:p>
    <w:p w:rsidR="00666740" w:rsidRPr="00584059" w:rsidRDefault="00666740" w:rsidP="0022258A">
      <w:pPr>
        <w:numPr>
          <w:ilvl w:val="0"/>
          <w:numId w:val="48"/>
        </w:numPr>
        <w:tabs>
          <w:tab w:val="clear" w:pos="1440"/>
          <w:tab w:val="num" w:pos="720"/>
        </w:tabs>
        <w:spacing w:before="120"/>
        <w:ind w:left="1080"/>
        <w:rPr>
          <w:rFonts w:ascii="Calibri" w:hAnsi="Calibri"/>
        </w:rPr>
      </w:pPr>
      <w:r w:rsidRPr="00584059">
        <w:rPr>
          <w:rFonts w:ascii="Calibri" w:hAnsi="Calibri"/>
          <w:b/>
          <w:bCs/>
        </w:rPr>
        <w:t xml:space="preserve">Needs assessment: </w:t>
      </w:r>
      <w:r w:rsidRPr="00584059">
        <w:rPr>
          <w:rFonts w:ascii="Calibri" w:hAnsi="Calibri"/>
        </w:rPr>
        <w:t xml:space="preserve">Determine the size and demographics of the population of individuals with HIV disease in the </w:t>
      </w:r>
      <w:r w:rsidR="004E2850" w:rsidRPr="00584059">
        <w:rPr>
          <w:rFonts w:ascii="Calibri" w:hAnsi="Calibri"/>
        </w:rPr>
        <w:t>EMA/TGA</w:t>
      </w:r>
      <w:r w:rsidRPr="00584059">
        <w:rPr>
          <w:rFonts w:ascii="Calibri" w:hAnsi="Calibri"/>
        </w:rPr>
        <w:t xml:space="preserve">, and their service needs. The Planning Council has primary responsibility for needs assessment, with the </w:t>
      </w:r>
      <w:r w:rsidR="00DC2CED" w:rsidRPr="00584059">
        <w:rPr>
          <w:rFonts w:ascii="Calibri" w:hAnsi="Calibri"/>
        </w:rPr>
        <w:t>Recipient</w:t>
      </w:r>
      <w:r w:rsidRPr="00584059">
        <w:rPr>
          <w:rFonts w:ascii="Calibri" w:hAnsi="Calibri"/>
        </w:rPr>
        <w:t xml:space="preserve"> assisting with the process and providing the Planning Council information such as service utilization data and expenditures by service category.</w:t>
      </w:r>
    </w:p>
    <w:p w:rsidR="00666740" w:rsidRPr="00584059" w:rsidRDefault="00666740" w:rsidP="0022258A">
      <w:pPr>
        <w:numPr>
          <w:ilvl w:val="0"/>
          <w:numId w:val="48"/>
        </w:numPr>
        <w:tabs>
          <w:tab w:val="clear" w:pos="1440"/>
          <w:tab w:val="num" w:pos="720"/>
        </w:tabs>
        <w:spacing w:before="120"/>
        <w:ind w:left="1080"/>
        <w:rPr>
          <w:rFonts w:ascii="Calibri" w:hAnsi="Calibri"/>
        </w:rPr>
      </w:pPr>
      <w:r w:rsidRPr="00584059">
        <w:rPr>
          <w:rFonts w:ascii="Calibri" w:hAnsi="Calibri"/>
          <w:b/>
          <w:bCs/>
        </w:rPr>
        <w:t xml:space="preserve">Comprehensive planning: </w:t>
      </w:r>
      <w:r w:rsidRPr="00584059">
        <w:rPr>
          <w:rFonts w:ascii="Calibri" w:hAnsi="Calibri"/>
        </w:rPr>
        <w:t xml:space="preserve">Develop a Comprehensive Plan </w:t>
      </w:r>
      <w:r w:rsidR="00DC2CED" w:rsidRPr="00584059">
        <w:rPr>
          <w:rFonts w:ascii="Calibri" w:hAnsi="Calibri"/>
        </w:rPr>
        <w:t xml:space="preserve">[ideally an Integrated Prevention and Care Plan] </w:t>
      </w:r>
      <w:r w:rsidRPr="00584059">
        <w:rPr>
          <w:rFonts w:ascii="Calibri" w:hAnsi="Calibri"/>
        </w:rPr>
        <w:t xml:space="preserve">for the organization and delivery of health and support services within the </w:t>
      </w:r>
      <w:r w:rsidR="004E2850" w:rsidRPr="00584059">
        <w:rPr>
          <w:rFonts w:ascii="Calibri" w:hAnsi="Calibri"/>
        </w:rPr>
        <w:t>EMA/TGA</w:t>
      </w:r>
      <w:r w:rsidRPr="00584059">
        <w:rPr>
          <w:rFonts w:ascii="Calibri" w:hAnsi="Calibri"/>
        </w:rPr>
        <w:t xml:space="preserve">. The Planning Council takes the lead in developing the Plan, with the </w:t>
      </w:r>
      <w:r w:rsidR="00DC2CED" w:rsidRPr="00584059">
        <w:rPr>
          <w:rFonts w:ascii="Calibri" w:hAnsi="Calibri"/>
        </w:rPr>
        <w:t>Recipient</w:t>
      </w:r>
      <w:r w:rsidRPr="00584059">
        <w:rPr>
          <w:rFonts w:ascii="Calibri" w:hAnsi="Calibri"/>
        </w:rPr>
        <w:t xml:space="preserve"> providing information, input, and other assistance. The </w:t>
      </w:r>
      <w:r w:rsidR="00DC2CED" w:rsidRPr="00584059">
        <w:rPr>
          <w:rFonts w:ascii="Calibri" w:hAnsi="Calibri"/>
        </w:rPr>
        <w:t>Recipient</w:t>
      </w:r>
      <w:r w:rsidRPr="00584059">
        <w:rPr>
          <w:rFonts w:ascii="Calibri" w:hAnsi="Calibri"/>
        </w:rPr>
        <w:t xml:space="preserve"> has the opportunity to review and suggest changes to the draft Comprehensive Plan. The Plan is developed every </w:t>
      </w:r>
      <w:r w:rsidR="00DC2CED" w:rsidRPr="00584059">
        <w:rPr>
          <w:rFonts w:ascii="Calibri" w:hAnsi="Calibri"/>
        </w:rPr>
        <w:t>five</w:t>
      </w:r>
      <w:r w:rsidRPr="00584059">
        <w:rPr>
          <w:rFonts w:ascii="Calibri" w:hAnsi="Calibri"/>
        </w:rPr>
        <w:t xml:space="preserve"> years or as specified by the funding agency, the Health Resources and Services Administration’s HIV/AIDS Bureau (HRSA/HAB).</w:t>
      </w:r>
      <w:r w:rsidR="0022258A" w:rsidRPr="00584059">
        <w:rPr>
          <w:rFonts w:ascii="Calibri" w:hAnsi="Calibri"/>
        </w:rPr>
        <w:t xml:space="preserve"> </w:t>
      </w:r>
      <w:r w:rsidR="00B028BF" w:rsidRPr="00584059">
        <w:rPr>
          <w:rFonts w:ascii="Calibri" w:hAnsi="Calibri"/>
        </w:rPr>
        <w:t>A determination will be made, based on guidance from HRSA/HAB, about whether the plan will be developed jointly between prevention and care, and whether it will also be developed jointly with the State’s Part B program.</w:t>
      </w:r>
    </w:p>
    <w:p w:rsidR="00762C68" w:rsidRPr="00584059" w:rsidRDefault="00762C68" w:rsidP="0022258A">
      <w:pPr>
        <w:numPr>
          <w:ilvl w:val="0"/>
          <w:numId w:val="48"/>
        </w:numPr>
        <w:tabs>
          <w:tab w:val="clear" w:pos="1440"/>
          <w:tab w:val="num" w:pos="1080"/>
        </w:tabs>
        <w:spacing w:before="120"/>
        <w:ind w:left="1080"/>
        <w:rPr>
          <w:rFonts w:ascii="Calibri" w:hAnsi="Calibri"/>
        </w:rPr>
      </w:pPr>
      <w:r w:rsidRPr="00584059">
        <w:rPr>
          <w:rFonts w:ascii="Calibri" w:hAnsi="Calibri"/>
          <w:b/>
          <w:bCs/>
        </w:rPr>
        <w:t>Clinical Quality Management</w:t>
      </w:r>
      <w:r w:rsidR="00DC2CED" w:rsidRPr="00584059">
        <w:rPr>
          <w:rFonts w:ascii="Calibri" w:hAnsi="Calibri"/>
          <w:b/>
          <w:bCs/>
        </w:rPr>
        <w:t xml:space="preserve"> (CQM)</w:t>
      </w:r>
      <w:r w:rsidRPr="00584059">
        <w:rPr>
          <w:rFonts w:ascii="Calibri" w:hAnsi="Calibri"/>
          <w:b/>
          <w:bCs/>
        </w:rPr>
        <w:t xml:space="preserve">: </w:t>
      </w:r>
      <w:r w:rsidRPr="00584059">
        <w:rPr>
          <w:rFonts w:ascii="Calibri" w:hAnsi="Calibri"/>
        </w:rPr>
        <w:t>Establish a clinical quality management program to assess the extent to which HIV-related primary health care services are consistent with Public Health Service guidelines and to enhance health and supportive service access and delivery and continuously improve systems of care. Includes identifying quality improvement projects</w:t>
      </w:r>
      <w:r w:rsidR="00DC2CED" w:rsidRPr="00584059">
        <w:rPr>
          <w:rFonts w:ascii="Calibri" w:hAnsi="Calibri"/>
        </w:rPr>
        <w:t xml:space="preserve">. </w:t>
      </w:r>
      <w:r w:rsidR="0022258A" w:rsidRPr="00584059">
        <w:rPr>
          <w:rFonts w:ascii="Calibri" w:hAnsi="Calibri"/>
        </w:rPr>
        <w:t xml:space="preserve">Except for Standards of Care (see below), the </w:t>
      </w:r>
      <w:r w:rsidR="00DC2CED" w:rsidRPr="00584059">
        <w:rPr>
          <w:rFonts w:ascii="Calibri" w:hAnsi="Calibri"/>
        </w:rPr>
        <w:t>Recipient</w:t>
      </w:r>
      <w:r w:rsidRPr="00584059">
        <w:rPr>
          <w:rFonts w:ascii="Calibri" w:hAnsi="Calibri"/>
        </w:rPr>
        <w:t xml:space="preserve"> </w:t>
      </w:r>
      <w:r w:rsidR="0022258A" w:rsidRPr="00584059">
        <w:rPr>
          <w:rFonts w:ascii="Calibri" w:hAnsi="Calibri"/>
        </w:rPr>
        <w:t xml:space="preserve">has primary responsibility for other CQM activities. </w:t>
      </w:r>
      <w:r w:rsidRPr="00584059">
        <w:rPr>
          <w:rFonts w:ascii="Calibri" w:hAnsi="Calibri"/>
        </w:rPr>
        <w:t xml:space="preserve">Planning Council members sit on the </w:t>
      </w:r>
      <w:r w:rsidR="00DC2CED" w:rsidRPr="00584059">
        <w:rPr>
          <w:rFonts w:ascii="Calibri" w:hAnsi="Calibri"/>
        </w:rPr>
        <w:t>Quality Management C</w:t>
      </w:r>
      <w:r w:rsidRPr="00584059">
        <w:rPr>
          <w:rFonts w:ascii="Calibri" w:hAnsi="Calibri"/>
        </w:rPr>
        <w:t xml:space="preserve">ommittee and PLWH </w:t>
      </w:r>
      <w:r w:rsidR="0022258A" w:rsidRPr="00584059">
        <w:rPr>
          <w:rFonts w:ascii="Calibri" w:hAnsi="Calibri"/>
        </w:rPr>
        <w:t>may be</w:t>
      </w:r>
      <w:r w:rsidR="00DC2CED" w:rsidRPr="00584059">
        <w:rPr>
          <w:rFonts w:ascii="Calibri" w:hAnsi="Calibri"/>
        </w:rPr>
        <w:t xml:space="preserve"> </w:t>
      </w:r>
      <w:r w:rsidRPr="00584059">
        <w:rPr>
          <w:rFonts w:ascii="Calibri" w:hAnsi="Calibri"/>
        </w:rPr>
        <w:t xml:space="preserve">part of CQM field teams visiting </w:t>
      </w:r>
      <w:r w:rsidR="00262FB2">
        <w:rPr>
          <w:rFonts w:ascii="Calibri" w:hAnsi="Calibri"/>
        </w:rPr>
        <w:t xml:space="preserve">RWHAP </w:t>
      </w:r>
      <w:r w:rsidRPr="00584059">
        <w:rPr>
          <w:rFonts w:ascii="Calibri" w:hAnsi="Calibri"/>
        </w:rPr>
        <w:t xml:space="preserve">Part A providers/subrecipients. </w:t>
      </w:r>
    </w:p>
    <w:p w:rsidR="00666740" w:rsidRPr="00584059" w:rsidRDefault="00447CEC">
      <w:pPr>
        <w:numPr>
          <w:ilvl w:val="0"/>
          <w:numId w:val="48"/>
        </w:numPr>
        <w:tabs>
          <w:tab w:val="clear" w:pos="1440"/>
          <w:tab w:val="left" w:pos="0"/>
          <w:tab w:val="num" w:pos="1080"/>
          <w:tab w:val="left" w:pos="2160"/>
          <w:tab w:val="left" w:pos="3060"/>
        </w:tabs>
        <w:spacing w:before="120"/>
        <w:ind w:left="1080"/>
        <w:rPr>
          <w:rFonts w:ascii="Calibri" w:hAnsi="Calibri"/>
        </w:rPr>
      </w:pPr>
      <w:r w:rsidRPr="00584059">
        <w:rPr>
          <w:rFonts w:ascii="Calibri" w:hAnsi="Calibri"/>
          <w:b/>
          <w:bCs/>
        </w:rPr>
        <w:t xml:space="preserve">Standards of </w:t>
      </w:r>
      <w:r w:rsidR="00666740" w:rsidRPr="00584059">
        <w:rPr>
          <w:rFonts w:ascii="Calibri" w:hAnsi="Calibri"/>
          <w:b/>
          <w:bCs/>
        </w:rPr>
        <w:t>Care</w:t>
      </w:r>
      <w:r w:rsidR="00666740" w:rsidRPr="00584059">
        <w:rPr>
          <w:rFonts w:ascii="Calibri" w:hAnsi="Calibri"/>
        </w:rPr>
        <w:t>: Develop and maintain standards of care and outcomes measures. The Plan</w:t>
      </w:r>
      <w:r w:rsidR="0022258A" w:rsidRPr="00584059">
        <w:rPr>
          <w:rFonts w:ascii="Calibri" w:hAnsi="Calibri"/>
        </w:rPr>
        <w:t>n</w:t>
      </w:r>
      <w:r w:rsidR="00666740" w:rsidRPr="00584059">
        <w:rPr>
          <w:rFonts w:ascii="Calibri" w:hAnsi="Calibri"/>
        </w:rPr>
        <w:t xml:space="preserve">ing Council takes the lead in this effort, with extensive </w:t>
      </w:r>
      <w:r w:rsidR="00DC2CED" w:rsidRPr="00584059">
        <w:rPr>
          <w:rFonts w:ascii="Calibri" w:hAnsi="Calibri"/>
        </w:rPr>
        <w:t>Recipient</w:t>
      </w:r>
      <w:r w:rsidR="00666740" w:rsidRPr="00584059">
        <w:rPr>
          <w:rFonts w:ascii="Calibri" w:hAnsi="Calibri"/>
        </w:rPr>
        <w:t xml:space="preserve"> involvement.</w:t>
      </w:r>
    </w:p>
    <w:p w:rsidR="0022258A" w:rsidRPr="0022258A" w:rsidRDefault="0022258A" w:rsidP="0022258A">
      <w:pPr>
        <w:numPr>
          <w:ilvl w:val="0"/>
          <w:numId w:val="48"/>
        </w:numPr>
        <w:tabs>
          <w:tab w:val="clear" w:pos="1440"/>
          <w:tab w:val="left" w:pos="0"/>
          <w:tab w:val="num" w:pos="1080"/>
          <w:tab w:val="left" w:pos="2160"/>
          <w:tab w:val="left" w:pos="3060"/>
        </w:tabs>
        <w:spacing w:before="120"/>
        <w:ind w:left="1080"/>
        <w:rPr>
          <w:rFonts w:ascii="Calibri" w:hAnsi="Calibri"/>
        </w:rPr>
      </w:pPr>
      <w:r w:rsidRPr="0022258A">
        <w:rPr>
          <w:rFonts w:ascii="Calibri" w:hAnsi="Calibri"/>
          <w:b/>
          <w:bCs/>
        </w:rPr>
        <w:lastRenderedPageBreak/>
        <w:t xml:space="preserve">Evaluation: </w:t>
      </w:r>
      <w:r w:rsidRPr="0022258A">
        <w:rPr>
          <w:rFonts w:ascii="Calibri" w:hAnsi="Calibri"/>
        </w:rPr>
        <w:t>On a consistent basis, assess the effectiveness of the services offered in meeting the identified needs via aggregate data provided by the Recipient or special studies. The Recipient takes the lead on evaluation based on HRSA-specified performance measures. The Planning Council has the option of evaluating service effectiveness, as stated in the legislation. When the Planning Council conducts evaluation, it will be coordinated with the Recipient’s activities.</w:t>
      </w:r>
    </w:p>
    <w:p w:rsidR="00666740" w:rsidRPr="00584059" w:rsidRDefault="00666740">
      <w:pPr>
        <w:pStyle w:val="BodyText"/>
        <w:keepNext/>
        <w:ind w:left="720" w:hanging="720"/>
        <w:rPr>
          <w:rFonts w:ascii="Calibri" w:hAnsi="Calibri"/>
        </w:rPr>
      </w:pPr>
      <w:r w:rsidRPr="00584059">
        <w:rPr>
          <w:rFonts w:ascii="Calibri" w:hAnsi="Calibri"/>
        </w:rPr>
        <w:t>D.</w:t>
      </w:r>
      <w:r w:rsidRPr="00584059">
        <w:rPr>
          <w:rFonts w:ascii="Calibri" w:hAnsi="Calibri"/>
        </w:rPr>
        <w:tab/>
        <w:t>Administrative Responsibilities</w:t>
      </w:r>
    </w:p>
    <w:p w:rsidR="00666740" w:rsidRPr="00584059" w:rsidRDefault="00666740" w:rsidP="00A613ED">
      <w:pPr>
        <w:pStyle w:val="BodyTextIndent3"/>
        <w:spacing w:before="120"/>
        <w:rPr>
          <w:rFonts w:ascii="Calibri" w:hAnsi="Calibri"/>
        </w:rPr>
      </w:pPr>
      <w:r w:rsidRPr="00584059">
        <w:rPr>
          <w:rFonts w:ascii="Calibri" w:hAnsi="Calibri"/>
        </w:rPr>
        <w:t xml:space="preserve">In addition to these legislative roles, the </w:t>
      </w:r>
      <w:r w:rsidR="00DC2CED" w:rsidRPr="00584059">
        <w:rPr>
          <w:rFonts w:ascii="Calibri" w:hAnsi="Calibri"/>
        </w:rPr>
        <w:t>Recipient</w:t>
      </w:r>
      <w:r w:rsidRPr="00584059">
        <w:rPr>
          <w:rFonts w:ascii="Calibri" w:hAnsi="Calibri"/>
        </w:rPr>
        <w:t xml:space="preserve"> and Planning Council share the following responsibilities related to </w:t>
      </w:r>
      <w:r w:rsidR="00262FB2">
        <w:rPr>
          <w:rFonts w:ascii="Calibri" w:hAnsi="Calibri"/>
        </w:rPr>
        <w:t xml:space="preserve">RWHAP </w:t>
      </w:r>
      <w:r w:rsidRPr="00584059">
        <w:rPr>
          <w:rFonts w:ascii="Calibri" w:hAnsi="Calibri"/>
        </w:rPr>
        <w:t>Part A planning and management:</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Fiscal management of Planning Council support funds: </w:t>
      </w:r>
      <w:r w:rsidRPr="00584059">
        <w:rPr>
          <w:rFonts w:ascii="Calibri" w:hAnsi="Calibri"/>
          <w:bCs/>
        </w:rPr>
        <w:t xml:space="preserve">The </w:t>
      </w:r>
      <w:r w:rsidR="00DC2CED" w:rsidRPr="00584059">
        <w:rPr>
          <w:rFonts w:ascii="Calibri" w:hAnsi="Calibri"/>
          <w:bCs/>
        </w:rPr>
        <w:t>Recipient</w:t>
      </w:r>
      <w:r w:rsidRPr="00584059">
        <w:rPr>
          <w:rFonts w:ascii="Calibri" w:hAnsi="Calibri"/>
        </w:rPr>
        <w:t xml:space="preserve"> provides fiscal management of Planning Council support funds. </w:t>
      </w:r>
      <w:r w:rsidR="00F8028D" w:rsidRPr="00584059">
        <w:rPr>
          <w:rFonts w:ascii="Calibri" w:hAnsi="Calibri"/>
        </w:rPr>
        <w:t>T</w:t>
      </w:r>
      <w:r w:rsidRPr="00584059">
        <w:rPr>
          <w:rFonts w:ascii="Calibri" w:hAnsi="Calibri"/>
        </w:rPr>
        <w:t xml:space="preserve">he annual Planning Council support budget is </w:t>
      </w:r>
      <w:r w:rsidR="007C4B88" w:rsidRPr="00584059">
        <w:rPr>
          <w:rFonts w:ascii="Calibri" w:hAnsi="Calibri"/>
        </w:rPr>
        <w:t xml:space="preserve">funded as </w:t>
      </w:r>
      <w:r w:rsidRPr="00584059">
        <w:rPr>
          <w:rFonts w:ascii="Calibri" w:hAnsi="Calibri"/>
        </w:rPr>
        <w:t xml:space="preserve">a part of the allocation of up to 10% of the total grant that may be used for administrative costs. The amount </w:t>
      </w:r>
      <w:r w:rsidR="007C4B88" w:rsidRPr="00584059">
        <w:rPr>
          <w:rFonts w:ascii="Calibri" w:hAnsi="Calibri"/>
        </w:rPr>
        <w:t xml:space="preserve">to be used for Planning Council support </w:t>
      </w:r>
      <w:r w:rsidRPr="00584059">
        <w:rPr>
          <w:rFonts w:ascii="Calibri" w:hAnsi="Calibri"/>
        </w:rPr>
        <w:t xml:space="preserve">must be negotiated between the </w:t>
      </w:r>
      <w:r w:rsidR="00DC2CED" w:rsidRPr="00584059">
        <w:rPr>
          <w:rFonts w:ascii="Calibri" w:hAnsi="Calibri"/>
        </w:rPr>
        <w:t>Recipient</w:t>
      </w:r>
      <w:r w:rsidRPr="00584059">
        <w:rPr>
          <w:rFonts w:ascii="Calibri" w:hAnsi="Calibri"/>
        </w:rPr>
        <w:t xml:space="preserve"> and Planning Council. </w:t>
      </w:r>
      <w:r w:rsidR="00F8028D" w:rsidRPr="00F8028D">
        <w:rPr>
          <w:rFonts w:ascii="Calibri" w:hAnsi="Calibri"/>
        </w:rPr>
        <w:t xml:space="preserve">The Planning Council </w:t>
      </w:r>
      <w:r w:rsidRPr="00584059">
        <w:rPr>
          <w:rFonts w:ascii="Calibri" w:hAnsi="Calibri"/>
        </w:rPr>
        <w:t xml:space="preserve">support staff </w:t>
      </w:r>
      <w:r w:rsidR="00F8028D" w:rsidRPr="00584059">
        <w:rPr>
          <w:rFonts w:ascii="Calibri" w:hAnsi="Calibri"/>
        </w:rPr>
        <w:t xml:space="preserve">works with the </w:t>
      </w:r>
      <w:r w:rsidRPr="00584059">
        <w:rPr>
          <w:rFonts w:ascii="Calibri" w:hAnsi="Calibri"/>
        </w:rPr>
        <w:t xml:space="preserve">XXX Committee </w:t>
      </w:r>
      <w:r w:rsidR="00F8028D" w:rsidRPr="00584059">
        <w:rPr>
          <w:rFonts w:ascii="Calibri" w:hAnsi="Calibri"/>
        </w:rPr>
        <w:t xml:space="preserve">to develop the Planning Council budget, which is reviewed by the Recipient to ensure proposed use of funds meets federal and municipal requirements. Planning Council Support staff works with the XXX Committee to </w:t>
      </w:r>
      <w:r w:rsidRPr="00584059">
        <w:rPr>
          <w:rFonts w:ascii="Calibri" w:hAnsi="Calibri"/>
        </w:rPr>
        <w:t xml:space="preserve">monitoring Planning Council expenditures, based on reports provided </w:t>
      </w:r>
      <w:r w:rsidR="00447CEC" w:rsidRPr="00584059">
        <w:rPr>
          <w:rFonts w:ascii="Calibri" w:hAnsi="Calibri"/>
        </w:rPr>
        <w:t xml:space="preserve">by the Recipient </w:t>
      </w:r>
      <w:r w:rsidR="007C4B88" w:rsidRPr="00584059">
        <w:rPr>
          <w:rFonts w:ascii="Calibri" w:hAnsi="Calibri"/>
        </w:rPr>
        <w:t xml:space="preserve">through Planning Council </w:t>
      </w:r>
      <w:r w:rsidRPr="00584059">
        <w:rPr>
          <w:rFonts w:ascii="Calibri" w:hAnsi="Calibri"/>
        </w:rPr>
        <w:t xml:space="preserve">support staff. The </w:t>
      </w:r>
      <w:r w:rsidR="00DC2CED" w:rsidRPr="00584059">
        <w:rPr>
          <w:rFonts w:ascii="Calibri" w:hAnsi="Calibri"/>
        </w:rPr>
        <w:t>Recipient</w:t>
      </w:r>
      <w:r w:rsidRPr="00584059">
        <w:rPr>
          <w:rFonts w:ascii="Calibri" w:hAnsi="Calibri"/>
        </w:rPr>
        <w:t xml:space="preserve"> is responsible for ensu</w:t>
      </w:r>
      <w:r w:rsidR="00A70101" w:rsidRPr="00584059">
        <w:rPr>
          <w:rFonts w:ascii="Calibri" w:hAnsi="Calibri"/>
        </w:rPr>
        <w:t>ring that all expenditures meet R</w:t>
      </w:r>
      <w:r w:rsidR="009845BA" w:rsidRPr="00584059">
        <w:rPr>
          <w:rFonts w:ascii="Calibri" w:hAnsi="Calibri"/>
        </w:rPr>
        <w:t>WHAP</w:t>
      </w:r>
      <w:r w:rsidRPr="00584059">
        <w:rPr>
          <w:rFonts w:ascii="Calibri" w:hAnsi="Calibri"/>
        </w:rPr>
        <w:t xml:space="preserve"> guidelines as well as local financial management regulations.</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Contracting for Planning Council consultants or services: </w:t>
      </w:r>
      <w:r w:rsidRPr="00584059">
        <w:rPr>
          <w:rFonts w:ascii="Calibri" w:hAnsi="Calibri"/>
          <w:bCs/>
        </w:rPr>
        <w:t xml:space="preserve">The </w:t>
      </w:r>
      <w:r w:rsidR="00DC2CED" w:rsidRPr="00584059">
        <w:rPr>
          <w:rFonts w:ascii="Calibri" w:hAnsi="Calibri"/>
          <w:bCs/>
        </w:rPr>
        <w:t>Recipient</w:t>
      </w:r>
      <w:r w:rsidRPr="00584059">
        <w:rPr>
          <w:rFonts w:ascii="Calibri" w:hAnsi="Calibri"/>
          <w:b/>
        </w:rPr>
        <w:t xml:space="preserve"> </w:t>
      </w:r>
      <w:r w:rsidRPr="00584059">
        <w:rPr>
          <w:rFonts w:ascii="Calibri" w:hAnsi="Calibri"/>
        </w:rPr>
        <w:t xml:space="preserve">provides contracting services when the Planning Council needs to hire consultants or other contractors. The Planning Council </w:t>
      </w:r>
      <w:r w:rsidR="00447CEC" w:rsidRPr="00584059">
        <w:rPr>
          <w:rFonts w:ascii="Calibri" w:hAnsi="Calibri"/>
        </w:rPr>
        <w:t xml:space="preserve">develops the scope of work and </w:t>
      </w:r>
      <w:r w:rsidRPr="00584059">
        <w:rPr>
          <w:rFonts w:ascii="Calibri" w:hAnsi="Calibri"/>
        </w:rPr>
        <w:t>makes the decisions about the hiring of consultants and other contractors that are paid through Planning Council funds</w:t>
      </w:r>
      <w:r w:rsidR="00447CEC" w:rsidRPr="00584059">
        <w:rPr>
          <w:rFonts w:ascii="Calibri" w:hAnsi="Calibri"/>
        </w:rPr>
        <w:t>. T</w:t>
      </w:r>
      <w:r w:rsidRPr="00584059">
        <w:rPr>
          <w:rFonts w:ascii="Calibri" w:hAnsi="Calibri"/>
        </w:rPr>
        <w:t xml:space="preserve">his contracting must meet local procurement requirements as well as </w:t>
      </w:r>
      <w:r w:rsidR="007C4B88" w:rsidRPr="00584059">
        <w:rPr>
          <w:rFonts w:ascii="Calibri" w:hAnsi="Calibri"/>
        </w:rPr>
        <w:t xml:space="preserve">RWHAP </w:t>
      </w:r>
      <w:r w:rsidRPr="00584059">
        <w:rPr>
          <w:rFonts w:ascii="Calibri" w:hAnsi="Calibri"/>
        </w:rPr>
        <w:t xml:space="preserve">guidelines. The process, including oversight of contracts, is managed by Planning Council support staff. </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Office space: </w:t>
      </w:r>
      <w:r w:rsidRPr="00584059">
        <w:rPr>
          <w:rFonts w:ascii="Calibri" w:hAnsi="Calibri"/>
        </w:rPr>
        <w:t xml:space="preserve"> </w:t>
      </w:r>
      <w:r w:rsidR="00447CEC" w:rsidRPr="00584059">
        <w:rPr>
          <w:rFonts w:ascii="Calibri" w:hAnsi="Calibri"/>
        </w:rPr>
        <w:t>T</w:t>
      </w:r>
      <w:r w:rsidRPr="00584059">
        <w:rPr>
          <w:rFonts w:ascii="Calibri" w:hAnsi="Calibri"/>
        </w:rPr>
        <w:t xml:space="preserve">he </w:t>
      </w:r>
      <w:r w:rsidR="00DC2CED" w:rsidRPr="00584059">
        <w:rPr>
          <w:rFonts w:ascii="Calibri" w:hAnsi="Calibri"/>
        </w:rPr>
        <w:t>Recipient</w:t>
      </w:r>
      <w:r w:rsidRPr="00584059">
        <w:rPr>
          <w:rFonts w:ascii="Calibri" w:hAnsi="Calibri"/>
        </w:rPr>
        <w:t xml:space="preserve"> and Planning Council will maintain separate and distinct office space within the same building</w:t>
      </w:r>
      <w:r w:rsidR="00447CEC" w:rsidRPr="00584059">
        <w:rPr>
          <w:rFonts w:ascii="Calibri" w:hAnsi="Calibri"/>
        </w:rPr>
        <w:t xml:space="preserve"> where feasible</w:t>
      </w:r>
      <w:r w:rsidRPr="00584059">
        <w:rPr>
          <w:rFonts w:ascii="Calibri" w:hAnsi="Calibri"/>
        </w:rPr>
        <w:t xml:space="preserve">. The </w:t>
      </w:r>
      <w:r w:rsidR="00DC2CED" w:rsidRPr="00584059">
        <w:rPr>
          <w:rFonts w:ascii="Calibri" w:hAnsi="Calibri"/>
        </w:rPr>
        <w:t>Recipient</w:t>
      </w:r>
      <w:r w:rsidRPr="00584059">
        <w:rPr>
          <w:rFonts w:ascii="Calibri" w:hAnsi="Calibri"/>
        </w:rPr>
        <w:t xml:space="preserve"> takes the lead in providing appropriate office space for both entities. Office space for the Planning Council must meet all Americans with Disabilities Act (ADA) requirements.</w:t>
      </w:r>
    </w:p>
    <w:p w:rsidR="00666740" w:rsidRPr="00584059" w:rsidRDefault="00DC2CED" w:rsidP="00A613ED">
      <w:pPr>
        <w:numPr>
          <w:ilvl w:val="0"/>
          <w:numId w:val="27"/>
        </w:numPr>
        <w:spacing w:before="120"/>
        <w:rPr>
          <w:rFonts w:ascii="Calibri" w:hAnsi="Calibri"/>
          <w:b/>
          <w:bCs/>
        </w:rPr>
      </w:pPr>
      <w:r w:rsidRPr="00584059">
        <w:rPr>
          <w:rFonts w:ascii="Calibri" w:hAnsi="Calibri"/>
          <w:b/>
          <w:bCs/>
        </w:rPr>
        <w:t>Recipient</w:t>
      </w:r>
      <w:r w:rsidR="00666740" w:rsidRPr="00584059">
        <w:rPr>
          <w:rFonts w:ascii="Calibri" w:hAnsi="Calibri"/>
          <w:b/>
          <w:bCs/>
        </w:rPr>
        <w:t xml:space="preserve"> and Planning Council support staff</w:t>
      </w:r>
      <w:r w:rsidR="00666740" w:rsidRPr="00584059">
        <w:rPr>
          <w:rFonts w:ascii="Calibri" w:hAnsi="Calibri"/>
          <w:bCs/>
        </w:rPr>
        <w:t xml:space="preserve">: [Describe staffing for Planning Council and </w:t>
      </w:r>
      <w:r w:rsidRPr="00584059">
        <w:rPr>
          <w:rFonts w:ascii="Calibri" w:hAnsi="Calibri"/>
          <w:bCs/>
        </w:rPr>
        <w:t>Recipient</w:t>
      </w:r>
      <w:r w:rsidR="00666740" w:rsidRPr="00584059">
        <w:rPr>
          <w:rFonts w:ascii="Calibri" w:hAnsi="Calibri"/>
          <w:bCs/>
        </w:rPr>
        <w:t xml:space="preserve">. Here is an example for an EMA where both Planning Council and </w:t>
      </w:r>
      <w:r w:rsidRPr="00584059">
        <w:rPr>
          <w:rFonts w:ascii="Calibri" w:hAnsi="Calibri"/>
          <w:bCs/>
        </w:rPr>
        <w:t>Recipient</w:t>
      </w:r>
      <w:r w:rsidR="00666740" w:rsidRPr="00584059">
        <w:rPr>
          <w:rFonts w:ascii="Calibri" w:hAnsi="Calibri"/>
          <w:bCs/>
        </w:rPr>
        <w:t xml:space="preserve"> are located in the </w:t>
      </w:r>
      <w:r w:rsidR="00E57AB4" w:rsidRPr="00584059">
        <w:rPr>
          <w:rFonts w:ascii="Calibri" w:hAnsi="Calibri"/>
          <w:bCs/>
        </w:rPr>
        <w:t xml:space="preserve">Department of </w:t>
      </w:r>
      <w:r w:rsidR="00666740" w:rsidRPr="00584059">
        <w:rPr>
          <w:rFonts w:ascii="Calibri" w:hAnsi="Calibri"/>
          <w:bCs/>
        </w:rPr>
        <w:t>Health</w:t>
      </w:r>
      <w:r w:rsidR="00E57AB4" w:rsidRPr="00584059">
        <w:rPr>
          <w:rFonts w:ascii="Calibri" w:hAnsi="Calibri"/>
          <w:bCs/>
        </w:rPr>
        <w:t>.]</w:t>
      </w:r>
      <w:r w:rsidR="00666740" w:rsidRPr="00584059">
        <w:rPr>
          <w:rFonts w:ascii="Calibri" w:hAnsi="Calibri"/>
          <w:bCs/>
        </w:rPr>
        <w:t xml:space="preserve"> </w:t>
      </w:r>
      <w:r w:rsidR="00E57AB4" w:rsidRPr="00584059">
        <w:rPr>
          <w:rFonts w:ascii="Calibri" w:hAnsi="Calibri"/>
          <w:bCs/>
        </w:rPr>
        <w:t>B</w:t>
      </w:r>
      <w:r w:rsidR="00666740" w:rsidRPr="00584059">
        <w:rPr>
          <w:rFonts w:ascii="Calibri" w:hAnsi="Calibri"/>
          <w:bCs/>
        </w:rPr>
        <w:t xml:space="preserve">oth </w:t>
      </w:r>
      <w:r w:rsidRPr="00584059">
        <w:rPr>
          <w:rFonts w:ascii="Calibri" w:hAnsi="Calibri"/>
        </w:rPr>
        <w:t>Recipient</w:t>
      </w:r>
      <w:r w:rsidR="00666740" w:rsidRPr="00584059">
        <w:rPr>
          <w:rFonts w:ascii="Calibri" w:hAnsi="Calibri"/>
        </w:rPr>
        <w:t xml:space="preserve"> and Planning Council staff are employees of the Department of Health, but are hired and supervised by different divisions to maintain the independence of the two entities with their complementary but different legislative responsibilities. </w:t>
      </w:r>
      <w:r w:rsidRPr="00584059">
        <w:rPr>
          <w:rFonts w:ascii="Calibri" w:hAnsi="Calibri"/>
        </w:rPr>
        <w:t>Recipient</w:t>
      </w:r>
      <w:r w:rsidR="00666740" w:rsidRPr="00584059">
        <w:rPr>
          <w:rFonts w:ascii="Calibri" w:hAnsi="Calibri"/>
        </w:rPr>
        <w:t xml:space="preserve"> staff members are hired and supervised by </w:t>
      </w:r>
      <w:r w:rsidR="00E57AB4" w:rsidRPr="00584059">
        <w:rPr>
          <w:rFonts w:ascii="Calibri" w:hAnsi="Calibri"/>
        </w:rPr>
        <w:t>the Director of the HIV/STD Unit</w:t>
      </w:r>
      <w:r w:rsidR="00666740" w:rsidRPr="00584059">
        <w:rPr>
          <w:rFonts w:ascii="Calibri" w:hAnsi="Calibri"/>
        </w:rPr>
        <w:t xml:space="preserve">. The </w:t>
      </w:r>
      <w:r w:rsidR="00666740" w:rsidRPr="00584059">
        <w:rPr>
          <w:rFonts w:ascii="Calibri" w:hAnsi="Calibri"/>
          <w:bCs/>
        </w:rPr>
        <w:t xml:space="preserve">Planning Council </w:t>
      </w:r>
      <w:r w:rsidR="005E6F8E" w:rsidRPr="00584059">
        <w:rPr>
          <w:rFonts w:ascii="Calibri" w:hAnsi="Calibri"/>
          <w:bCs/>
        </w:rPr>
        <w:t>Support</w:t>
      </w:r>
      <w:r w:rsidR="00666740" w:rsidRPr="00584059">
        <w:rPr>
          <w:rFonts w:ascii="Calibri" w:hAnsi="Calibri"/>
          <w:bCs/>
        </w:rPr>
        <w:t xml:space="preserve"> Manager is supervised by </w:t>
      </w:r>
      <w:r w:rsidR="00E57AB4" w:rsidRPr="00584059">
        <w:rPr>
          <w:rFonts w:ascii="Calibri" w:hAnsi="Calibri"/>
          <w:bCs/>
        </w:rPr>
        <w:t>the Director of the Policy, Planning, and Evaluation Unit</w:t>
      </w:r>
      <w:r w:rsidR="00666740" w:rsidRPr="00584059">
        <w:rPr>
          <w:rFonts w:ascii="Calibri" w:hAnsi="Calibri"/>
          <w:bCs/>
        </w:rPr>
        <w:t xml:space="preserve">. </w:t>
      </w:r>
      <w:r w:rsidR="00666740" w:rsidRPr="00584059">
        <w:rPr>
          <w:rFonts w:ascii="Calibri" w:hAnsi="Calibri"/>
        </w:rPr>
        <w:t xml:space="preserve">When the Planning Council Director/Coordinator is hired, at least one Planning Council representative who is not a local government </w:t>
      </w:r>
      <w:r w:rsidR="00E30D06" w:rsidRPr="00584059">
        <w:rPr>
          <w:rFonts w:ascii="Calibri" w:hAnsi="Calibri"/>
        </w:rPr>
        <w:t xml:space="preserve">employee </w:t>
      </w:r>
      <w:r w:rsidR="00666740" w:rsidRPr="00584059">
        <w:rPr>
          <w:rFonts w:ascii="Calibri" w:hAnsi="Calibri"/>
        </w:rPr>
        <w:t xml:space="preserve">sits on </w:t>
      </w:r>
      <w:r w:rsidR="00666740" w:rsidRPr="00584059">
        <w:rPr>
          <w:rFonts w:ascii="Calibri" w:hAnsi="Calibri"/>
        </w:rPr>
        <w:lastRenderedPageBreak/>
        <w:t xml:space="preserve">the Interview Panel on behalf of the Planning Council and is consulted throughout the hiring process. This is generally the Planning Council Chair or Co-Chair. The Planning Council Director/Coordinator has primary responsibility for selecting other Planning Council support staff members, within the local personnel system. The Planning Council support staff is responsible for supporting the work of the Planning Council and its committees, to enable the Council to meet its responsibilities under the Ryan White HIV/AIDS Treatment Extension Act. Where questions or concerns arise regarding the roles and responsibilities of the Planning Council Support staff, the ultimate decision maker is [add supervisor title and unit]. However, the Planning Council Chair is consulted and the </w:t>
      </w:r>
      <w:r w:rsidRPr="00584059">
        <w:rPr>
          <w:rFonts w:ascii="Calibri" w:hAnsi="Calibri"/>
        </w:rPr>
        <w:t>Recipient</w:t>
      </w:r>
      <w:r w:rsidR="00666740" w:rsidRPr="00584059">
        <w:rPr>
          <w:rFonts w:ascii="Calibri" w:hAnsi="Calibri"/>
        </w:rPr>
        <w:t xml:space="preserve"> </w:t>
      </w:r>
      <w:r w:rsidR="00262FB2">
        <w:rPr>
          <w:rFonts w:ascii="Calibri" w:hAnsi="Calibri"/>
        </w:rPr>
        <w:t xml:space="preserve">RWHAP </w:t>
      </w:r>
      <w:r w:rsidR="00666740" w:rsidRPr="00584059">
        <w:rPr>
          <w:rFonts w:ascii="Calibri" w:hAnsi="Calibri"/>
        </w:rPr>
        <w:t>Part A Director is kept informed about major Planning Council support staff issues or staffing changes.</w:t>
      </w:r>
    </w:p>
    <w:p w:rsidR="00666740" w:rsidRPr="00584059" w:rsidRDefault="00666740" w:rsidP="00A613ED">
      <w:pPr>
        <w:numPr>
          <w:ilvl w:val="0"/>
          <w:numId w:val="27"/>
        </w:numPr>
        <w:spacing w:before="120"/>
        <w:rPr>
          <w:rFonts w:ascii="Calibri" w:hAnsi="Calibri"/>
          <w:b/>
          <w:bCs/>
        </w:rPr>
      </w:pPr>
      <w:r w:rsidRPr="00584059">
        <w:rPr>
          <w:rFonts w:ascii="Calibri" w:hAnsi="Calibri"/>
          <w:b/>
          <w:bCs/>
        </w:rPr>
        <w:t xml:space="preserve">Annual application process: </w:t>
      </w: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has primary responsibility for preparation and submission of the </w:t>
      </w:r>
      <w:r w:rsidR="00262FB2">
        <w:rPr>
          <w:rFonts w:ascii="Calibri" w:hAnsi="Calibri"/>
        </w:rPr>
        <w:t xml:space="preserve">RWHAP </w:t>
      </w:r>
      <w:r w:rsidRPr="00584059">
        <w:rPr>
          <w:rFonts w:ascii="Calibri" w:hAnsi="Calibri"/>
        </w:rPr>
        <w:t xml:space="preserve">Part A application. Planning Council support staff provides information for the application sections related to Planning Council membership and responsibilities (such as priority setting and resource allocations), and assists with preparation and review of the application. To the maximum extent possible given time constraints, the Planning Council Chair or Co-Chairs [and the Executive Committee] have an opportunity to review the application before submission and make suggestions for its improvement The Planning Council approves action by the Chair [or Co-Chairs] to sign a letter </w:t>
      </w:r>
      <w:r w:rsidR="00891E8B" w:rsidRPr="00584059">
        <w:rPr>
          <w:rFonts w:ascii="Calibri" w:hAnsi="Calibri"/>
        </w:rPr>
        <w:t xml:space="preserve">of assurance </w:t>
      </w:r>
      <w:r w:rsidRPr="00584059">
        <w:rPr>
          <w:rFonts w:ascii="Calibri" w:hAnsi="Calibri"/>
        </w:rPr>
        <w:t xml:space="preserve">accompanying the application that indicates whether the </w:t>
      </w:r>
      <w:r w:rsidR="00DC2CED" w:rsidRPr="00584059">
        <w:rPr>
          <w:rFonts w:ascii="Calibri" w:hAnsi="Calibri"/>
        </w:rPr>
        <w:t>Recipient</w:t>
      </w:r>
      <w:r w:rsidRPr="00584059">
        <w:rPr>
          <w:rFonts w:ascii="Calibri" w:hAnsi="Calibri"/>
        </w:rPr>
        <w:t xml:space="preserve"> has expended funds in accordance with Planning Council priorities, allocations, and directives</w:t>
      </w:r>
      <w:r w:rsidR="00891E8B" w:rsidRPr="00584059">
        <w:rPr>
          <w:rFonts w:ascii="Calibri" w:hAnsi="Calibri"/>
        </w:rPr>
        <w:t xml:space="preserve">, and other information as specified in the annual </w:t>
      </w:r>
      <w:r w:rsidR="00262FB2">
        <w:rPr>
          <w:rFonts w:ascii="Calibri" w:hAnsi="Calibri"/>
        </w:rPr>
        <w:t xml:space="preserve">RWHAP </w:t>
      </w:r>
      <w:r w:rsidR="00891E8B" w:rsidRPr="00584059">
        <w:rPr>
          <w:rFonts w:ascii="Calibri" w:hAnsi="Calibri"/>
        </w:rPr>
        <w:t>Part A Funding Opportunity Announcement (FOA) from HRSA/HAB</w:t>
      </w:r>
      <w:r w:rsidRPr="00584059">
        <w:rPr>
          <w:rFonts w:ascii="Calibri" w:hAnsi="Calibri"/>
        </w:rPr>
        <w:t xml:space="preserve">. </w:t>
      </w:r>
    </w:p>
    <w:p w:rsidR="00666740" w:rsidRPr="00584059" w:rsidRDefault="003C34A1" w:rsidP="00A613ED">
      <w:pPr>
        <w:numPr>
          <w:ilvl w:val="0"/>
          <w:numId w:val="27"/>
        </w:numPr>
        <w:spacing w:before="120"/>
        <w:rPr>
          <w:rFonts w:ascii="Calibri" w:hAnsi="Calibri"/>
          <w:b/>
          <w:bCs/>
        </w:rPr>
      </w:pPr>
      <w:r w:rsidRPr="00584059">
        <w:rPr>
          <w:rFonts w:ascii="Calibri" w:hAnsi="Calibri"/>
          <w:b/>
          <w:bCs/>
        </w:rPr>
        <w:t>Subrecipient</w:t>
      </w:r>
      <w:r w:rsidR="00666740" w:rsidRPr="00584059">
        <w:rPr>
          <w:rFonts w:ascii="Calibri" w:hAnsi="Calibri"/>
          <w:b/>
          <w:bCs/>
        </w:rPr>
        <w:t xml:space="preserve"> RFP: </w:t>
      </w:r>
      <w:r w:rsidR="00666740" w:rsidRPr="00584059">
        <w:rPr>
          <w:rFonts w:ascii="Calibri" w:hAnsi="Calibri"/>
        </w:rPr>
        <w:t xml:space="preserve">Procurement is the </w:t>
      </w:r>
      <w:r w:rsidR="00DC2CED" w:rsidRPr="00584059">
        <w:rPr>
          <w:rFonts w:ascii="Calibri" w:hAnsi="Calibri"/>
        </w:rPr>
        <w:t>Recipient</w:t>
      </w:r>
      <w:r w:rsidR="007550CF" w:rsidRPr="00584059">
        <w:rPr>
          <w:rFonts w:ascii="Calibri" w:hAnsi="Calibri"/>
        </w:rPr>
        <w:t xml:space="preserve">’s responsibility. </w:t>
      </w:r>
      <w:r w:rsidR="00A70101" w:rsidRPr="00584059">
        <w:rPr>
          <w:rFonts w:ascii="Calibri" w:hAnsi="Calibri"/>
        </w:rPr>
        <w:t>However, because</w:t>
      </w:r>
      <w:r w:rsidR="007550CF" w:rsidRPr="00584059">
        <w:rPr>
          <w:rFonts w:ascii="Calibri" w:hAnsi="Calibri"/>
        </w:rPr>
        <w:t xml:space="preserve"> </w:t>
      </w:r>
      <w:r w:rsidR="00666740" w:rsidRPr="00584059">
        <w:rPr>
          <w:rFonts w:ascii="Calibri" w:hAnsi="Calibri"/>
        </w:rPr>
        <w:t xml:space="preserve">contracting is required to ensure that the Planning Council’s directives are being addressed, and the Planning Council develops standards of care that become a part of </w:t>
      </w:r>
      <w:r w:rsidR="007550CF" w:rsidRPr="00584059">
        <w:rPr>
          <w:rFonts w:ascii="Calibri" w:hAnsi="Calibri"/>
        </w:rPr>
        <w:t xml:space="preserve">subrecipient </w:t>
      </w:r>
      <w:r w:rsidR="00666740" w:rsidRPr="00584059">
        <w:rPr>
          <w:rFonts w:ascii="Calibri" w:hAnsi="Calibri"/>
        </w:rPr>
        <w:t xml:space="preserve">requirements. The </w:t>
      </w:r>
      <w:r w:rsidR="00DC2CED" w:rsidRPr="00584059">
        <w:rPr>
          <w:rFonts w:ascii="Calibri" w:hAnsi="Calibri"/>
        </w:rPr>
        <w:t>Recipient</w:t>
      </w:r>
      <w:r w:rsidR="00666740" w:rsidRPr="00584059">
        <w:rPr>
          <w:rFonts w:ascii="Calibri" w:hAnsi="Calibri"/>
        </w:rPr>
        <w:t xml:space="preserve"> therefore allows up to [two? three?] representatives of the Planning Council who have no actual or perceived conflict of interest to review in draft the portions of the RFP that address standards of care and Planning Council directives. Any Planning Council member who reviews the RFP sections is required to sign a statement of confidentiality and non-disclosure. No part of the RFP is reviewed by any Planning Council member affiliated with a current or potential </w:t>
      </w:r>
      <w:r w:rsidR="00262FB2">
        <w:rPr>
          <w:rFonts w:ascii="Calibri" w:hAnsi="Calibri"/>
        </w:rPr>
        <w:t xml:space="preserve">RWHAP </w:t>
      </w:r>
      <w:r w:rsidR="00666740" w:rsidRPr="00584059">
        <w:rPr>
          <w:rFonts w:ascii="Calibri" w:hAnsi="Calibri"/>
        </w:rPr>
        <w:t xml:space="preserve">Part A service provider. </w:t>
      </w:r>
    </w:p>
    <w:p w:rsidR="00666740" w:rsidRPr="00584059" w:rsidRDefault="00666740">
      <w:pPr>
        <w:pStyle w:val="Heading4"/>
        <w:rPr>
          <w:rFonts w:ascii="Calibri" w:hAnsi="Calibri"/>
        </w:rPr>
      </w:pPr>
      <w:r w:rsidRPr="00584059">
        <w:rPr>
          <w:rFonts w:ascii="Calibri" w:hAnsi="Calibri"/>
        </w:rPr>
        <w:t>Communications</w:t>
      </w:r>
    </w:p>
    <w:p w:rsidR="00666740" w:rsidRPr="00584059" w:rsidRDefault="00666740">
      <w:pPr>
        <w:rPr>
          <w:rFonts w:ascii="Calibri" w:hAnsi="Calibri"/>
          <w:b/>
          <w:bCs/>
        </w:rPr>
      </w:pPr>
    </w:p>
    <w:p w:rsidR="00666740" w:rsidRPr="00584059" w:rsidRDefault="00666740">
      <w:pPr>
        <w:rPr>
          <w:rFonts w:ascii="Calibri" w:hAnsi="Calibri"/>
          <w:b/>
          <w:bCs/>
        </w:rPr>
      </w:pPr>
      <w:r w:rsidRPr="00584059">
        <w:rPr>
          <w:rFonts w:ascii="Calibri" w:hAnsi="Calibri"/>
          <w:b/>
          <w:bCs/>
        </w:rPr>
        <w:t>A.</w:t>
      </w:r>
      <w:r w:rsidRPr="00584059">
        <w:rPr>
          <w:rFonts w:ascii="Calibri" w:hAnsi="Calibri"/>
          <w:b/>
          <w:bCs/>
        </w:rPr>
        <w:tab/>
        <w:t>Principles for Effective Communications</w:t>
      </w:r>
    </w:p>
    <w:p w:rsidR="00666740" w:rsidRPr="00584059" w:rsidRDefault="00666740">
      <w:pPr>
        <w:rPr>
          <w:rFonts w:ascii="Calibri" w:hAnsi="Calibri"/>
        </w:rPr>
      </w:pPr>
    </w:p>
    <w:p w:rsidR="00666740" w:rsidRPr="00584059" w:rsidRDefault="00666740">
      <w:pPr>
        <w:ind w:firstLine="720"/>
        <w:rPr>
          <w:rFonts w:ascii="Calibri" w:hAnsi="Calibri"/>
        </w:rPr>
      </w:pPr>
      <w:r w:rsidRPr="00584059">
        <w:rPr>
          <w:rFonts w:ascii="Calibri" w:hAnsi="Calibri"/>
        </w:rPr>
        <w:t xml:space="preserve">Both the </w:t>
      </w:r>
      <w:r w:rsidR="00DC2CED" w:rsidRPr="00584059">
        <w:rPr>
          <w:rFonts w:ascii="Calibri" w:hAnsi="Calibri"/>
        </w:rPr>
        <w:t>Recipient</w:t>
      </w:r>
      <w:r w:rsidRPr="00584059">
        <w:rPr>
          <w:rFonts w:ascii="Calibri" w:hAnsi="Calibri"/>
        </w:rPr>
        <w:t xml:space="preserve"> and the Planning Council recognize the importance of regular and open communications and of sharing information on a timely basis. Information needs to be received regularly. There should be clarity regarding what will be communicated, when, and to whom. When problems or issues arise, there should be a joint commitment to resolving them through established procedures. The parties commit themselves to the following principles:</w:t>
      </w:r>
    </w:p>
    <w:p w:rsidR="00666740" w:rsidRPr="00584059" w:rsidRDefault="00666740" w:rsidP="00891E8B">
      <w:pPr>
        <w:spacing w:before="120"/>
        <w:ind w:firstLine="720"/>
        <w:rPr>
          <w:rFonts w:ascii="Calibri" w:hAnsi="Calibri"/>
        </w:rPr>
      </w:pPr>
    </w:p>
    <w:p w:rsidR="00666740" w:rsidRPr="00584059" w:rsidRDefault="00666740" w:rsidP="00891E8B">
      <w:pPr>
        <w:numPr>
          <w:ilvl w:val="3"/>
          <w:numId w:val="17"/>
        </w:numPr>
        <w:spacing w:before="120"/>
        <w:rPr>
          <w:rFonts w:ascii="Calibri" w:hAnsi="Calibri"/>
        </w:rPr>
      </w:pPr>
      <w:r w:rsidRPr="00584059">
        <w:rPr>
          <w:rFonts w:ascii="Calibri" w:hAnsi="Calibri"/>
          <w:b/>
        </w:rPr>
        <w:t>All parties will take responsibility for establishing and maintaining open communications.</w:t>
      </w:r>
      <w:r w:rsidRPr="00584059">
        <w:rPr>
          <w:rFonts w:ascii="Calibri" w:hAnsi="Calibri"/>
        </w:rPr>
        <w:t xml:space="preserve"> This includes both sharing information on a timely basis and reviewing shared information once it has been received. If issues or problems arise, it means communicating with the other parties to clarify the situation and decide how best to address it.</w:t>
      </w:r>
    </w:p>
    <w:p w:rsidR="00666740" w:rsidRPr="00584059" w:rsidRDefault="00666740" w:rsidP="00891E8B">
      <w:pPr>
        <w:numPr>
          <w:ilvl w:val="3"/>
          <w:numId w:val="17"/>
        </w:numPr>
        <w:spacing w:before="120"/>
        <w:rPr>
          <w:rFonts w:ascii="Calibri" w:hAnsi="Calibri"/>
        </w:rPr>
      </w:pPr>
      <w:r w:rsidRPr="00584059">
        <w:rPr>
          <w:rFonts w:ascii="Calibri" w:hAnsi="Calibri"/>
          <w:b/>
          <w:bCs/>
        </w:rPr>
        <w:t xml:space="preserve">Every Planning Council standing committee except the Membership Committee </w:t>
      </w:r>
      <w:r w:rsidRPr="00584059">
        <w:rPr>
          <w:rFonts w:ascii="Calibri" w:hAnsi="Calibri"/>
          <w:bCs/>
        </w:rPr>
        <w:t>[and sometimes the PLWH</w:t>
      </w:r>
      <w:r w:rsidR="00E30D06" w:rsidRPr="00584059">
        <w:rPr>
          <w:rFonts w:ascii="Calibri" w:hAnsi="Calibri"/>
          <w:bCs/>
        </w:rPr>
        <w:t xml:space="preserve"> </w:t>
      </w:r>
      <w:r w:rsidRPr="00584059">
        <w:rPr>
          <w:rFonts w:ascii="Calibri" w:hAnsi="Calibri"/>
          <w:bCs/>
        </w:rPr>
        <w:t>or Consumer Committee]</w:t>
      </w:r>
      <w:r w:rsidRPr="00584059">
        <w:rPr>
          <w:rFonts w:ascii="Calibri" w:hAnsi="Calibri"/>
          <w:b/>
          <w:bCs/>
        </w:rPr>
        <w:t xml:space="preserve"> will have a </w:t>
      </w:r>
      <w:r w:rsidR="00DC2CED" w:rsidRPr="00584059">
        <w:rPr>
          <w:rFonts w:ascii="Calibri" w:hAnsi="Calibri"/>
          <w:b/>
          <w:bCs/>
        </w:rPr>
        <w:t>Recipient</w:t>
      </w:r>
      <w:r w:rsidRPr="00584059">
        <w:rPr>
          <w:rFonts w:ascii="Calibri" w:hAnsi="Calibri"/>
          <w:b/>
          <w:bCs/>
        </w:rPr>
        <w:t xml:space="preserve"> staff member who is assigned to it and attends meetings regularly. </w:t>
      </w:r>
      <w:r w:rsidRPr="00584059">
        <w:rPr>
          <w:rFonts w:ascii="Calibri" w:hAnsi="Calibri"/>
        </w:rPr>
        <w:t xml:space="preserve">That staff member will serve as liaison to the </w:t>
      </w:r>
      <w:r w:rsidR="00DC2CED" w:rsidRPr="00584059">
        <w:rPr>
          <w:rFonts w:ascii="Calibri" w:hAnsi="Calibri"/>
        </w:rPr>
        <w:t>Recipient</w:t>
      </w:r>
      <w:r w:rsidRPr="00584059">
        <w:rPr>
          <w:rFonts w:ascii="Calibri" w:hAnsi="Calibri"/>
        </w:rPr>
        <w:t xml:space="preserve"> for that committee and will be responsible for all regular communications and information requests related to that committee.</w:t>
      </w:r>
    </w:p>
    <w:p w:rsidR="00666740" w:rsidRPr="00584059" w:rsidRDefault="00666740" w:rsidP="00891E8B">
      <w:pPr>
        <w:numPr>
          <w:ilvl w:val="3"/>
          <w:numId w:val="17"/>
        </w:numPr>
        <w:spacing w:before="120"/>
        <w:rPr>
          <w:rFonts w:ascii="Calibri" w:hAnsi="Calibri"/>
        </w:rPr>
      </w:pPr>
      <w:r w:rsidRPr="00584059">
        <w:rPr>
          <w:rFonts w:ascii="Calibri" w:hAnsi="Calibri"/>
          <w:b/>
        </w:rPr>
        <w:t xml:space="preserve">The </w:t>
      </w:r>
      <w:r w:rsidR="00DC2CED" w:rsidRPr="00584059">
        <w:rPr>
          <w:rFonts w:ascii="Calibri" w:hAnsi="Calibri"/>
          <w:b/>
        </w:rPr>
        <w:t>Recipient</w:t>
      </w:r>
      <w:r w:rsidRPr="00584059">
        <w:rPr>
          <w:rFonts w:ascii="Calibri" w:hAnsi="Calibri"/>
          <w:b/>
        </w:rPr>
        <w:t xml:space="preserve"> and Planning Council will each have a designated liaison responsible for sharing and receiving information for all other communication requests, and for disseminating information within his/her entity. </w:t>
      </w:r>
      <w:r w:rsidRPr="00584059">
        <w:rPr>
          <w:rFonts w:ascii="Calibri" w:hAnsi="Calibri"/>
        </w:rPr>
        <w:t xml:space="preserve">When questions or concerns arise, the designated liaison will ensure that they are addressed in a timely manner. For the Planning Council, the designated liaison will be [add title – usually the </w:t>
      </w:r>
      <w:r w:rsidR="00DB4FA6" w:rsidRPr="00584059">
        <w:rPr>
          <w:rFonts w:ascii="Calibri" w:hAnsi="Calibri"/>
        </w:rPr>
        <w:t>non-governmental Chair or Co-Chair</w:t>
      </w:r>
      <w:r w:rsidRPr="00584059">
        <w:rPr>
          <w:rFonts w:ascii="Calibri" w:hAnsi="Calibri"/>
        </w:rPr>
        <w:t xml:space="preserve">] For the </w:t>
      </w:r>
      <w:r w:rsidR="00DC2CED" w:rsidRPr="00584059">
        <w:rPr>
          <w:rFonts w:ascii="Calibri" w:hAnsi="Calibri"/>
        </w:rPr>
        <w:t>Recipient</w:t>
      </w:r>
      <w:r w:rsidRPr="00584059">
        <w:rPr>
          <w:rFonts w:ascii="Calibri" w:hAnsi="Calibri"/>
        </w:rPr>
        <w:t xml:space="preserve">, it will be the [add title – usually the </w:t>
      </w:r>
      <w:r w:rsidR="00262FB2">
        <w:rPr>
          <w:rFonts w:ascii="Calibri" w:hAnsi="Calibri"/>
        </w:rPr>
        <w:t xml:space="preserve">RWHAP </w:t>
      </w:r>
      <w:r w:rsidRPr="00584059">
        <w:rPr>
          <w:rFonts w:ascii="Calibri" w:hAnsi="Calibri"/>
        </w:rPr>
        <w:t xml:space="preserve">Part A Director]. </w:t>
      </w:r>
    </w:p>
    <w:p w:rsidR="00666740" w:rsidRPr="00584059" w:rsidRDefault="00666740" w:rsidP="00891E8B">
      <w:pPr>
        <w:numPr>
          <w:ilvl w:val="3"/>
          <w:numId w:val="17"/>
        </w:numPr>
        <w:spacing w:before="120"/>
        <w:rPr>
          <w:rFonts w:ascii="Calibri" w:hAnsi="Calibri"/>
        </w:rPr>
      </w:pPr>
      <w:r w:rsidRPr="00584059">
        <w:rPr>
          <w:rFonts w:ascii="Calibri" w:hAnsi="Calibri"/>
          <w:b/>
          <w:bCs/>
        </w:rPr>
        <w:t>Both entities will u</w:t>
      </w:r>
      <w:r w:rsidRPr="00584059">
        <w:rPr>
          <w:rFonts w:ascii="Calibri" w:hAnsi="Calibri"/>
          <w:b/>
        </w:rPr>
        <w:t>se designated liaisons and channels of communication.</w:t>
      </w:r>
      <w:r w:rsidRPr="00584059">
        <w:rPr>
          <w:rFonts w:ascii="Calibri" w:hAnsi="Calibri"/>
        </w:rPr>
        <w:t xml:space="preserve"> When someone needs information or materials beyond those that are regularly shared, s/he will request it through the designated liaison, and the request will be made in writing (via e-mail or letter). This means, for example, that a Committee Chair who needs information from the </w:t>
      </w:r>
      <w:r w:rsidR="00DC2CED" w:rsidRPr="00584059">
        <w:rPr>
          <w:rFonts w:ascii="Calibri" w:hAnsi="Calibri"/>
        </w:rPr>
        <w:t>Recipient</w:t>
      </w:r>
      <w:r w:rsidRPr="00584059">
        <w:rPr>
          <w:rFonts w:ascii="Calibri" w:hAnsi="Calibri"/>
        </w:rPr>
        <w:t xml:space="preserve"> will request it either through the assigned </w:t>
      </w:r>
      <w:r w:rsidR="00DC2CED" w:rsidRPr="00584059">
        <w:rPr>
          <w:rFonts w:ascii="Calibri" w:hAnsi="Calibri"/>
        </w:rPr>
        <w:t>Recipient</w:t>
      </w:r>
      <w:r w:rsidRPr="00584059">
        <w:rPr>
          <w:rFonts w:ascii="Calibri" w:hAnsi="Calibri"/>
        </w:rPr>
        <w:t xml:space="preserve"> staff member during the meetings or through Planning Council support staff. For information beyond normal reports and information, it is the responsibility of the [add title </w:t>
      </w:r>
      <w:r w:rsidR="00DB4FA6" w:rsidRPr="00584059">
        <w:rPr>
          <w:rFonts w:ascii="Calibri" w:hAnsi="Calibri"/>
        </w:rPr>
        <w:t>–</w:t>
      </w:r>
      <w:r w:rsidRPr="00584059">
        <w:rPr>
          <w:rFonts w:ascii="Calibri" w:hAnsi="Calibri"/>
        </w:rPr>
        <w:t xml:space="preserve"> most senior Planning Council staff member] and [add title – usually the </w:t>
      </w:r>
      <w:r w:rsidR="00262FB2">
        <w:rPr>
          <w:rFonts w:ascii="Calibri" w:hAnsi="Calibri"/>
        </w:rPr>
        <w:t xml:space="preserve">RWHAP </w:t>
      </w:r>
      <w:r w:rsidRPr="00584059">
        <w:rPr>
          <w:rFonts w:ascii="Calibri" w:hAnsi="Calibri"/>
        </w:rPr>
        <w:t xml:space="preserve">Part A Director] to determine whether the </w:t>
      </w:r>
      <w:r w:rsidR="00DC2CED" w:rsidRPr="00584059">
        <w:rPr>
          <w:rFonts w:ascii="Calibri" w:hAnsi="Calibri"/>
        </w:rPr>
        <w:t>Recipient</w:t>
      </w:r>
      <w:r w:rsidRPr="00584059">
        <w:rPr>
          <w:rFonts w:ascii="Calibri" w:hAnsi="Calibri"/>
        </w:rPr>
        <w:t xml:space="preserve"> is the appropriate source for this information and whether the information is available and can be provided within the </w:t>
      </w:r>
      <w:r w:rsidR="00DC2CED" w:rsidRPr="00584059">
        <w:rPr>
          <w:rFonts w:ascii="Calibri" w:hAnsi="Calibri"/>
        </w:rPr>
        <w:t>Recipient</w:t>
      </w:r>
      <w:r w:rsidRPr="00584059">
        <w:rPr>
          <w:rFonts w:ascii="Calibri" w:hAnsi="Calibri"/>
        </w:rPr>
        <w:t xml:space="preserve">’s resources. Where the </w:t>
      </w:r>
      <w:r w:rsidR="00DC2CED" w:rsidRPr="00584059">
        <w:rPr>
          <w:rFonts w:ascii="Calibri" w:hAnsi="Calibri"/>
        </w:rPr>
        <w:t>Recipient</w:t>
      </w:r>
      <w:r w:rsidRPr="00584059">
        <w:rPr>
          <w:rFonts w:ascii="Calibri" w:hAnsi="Calibri"/>
        </w:rPr>
        <w:t xml:space="preserve"> feels it cannot meet the request, the [add title – </w:t>
      </w:r>
      <w:r w:rsidR="00262FB2">
        <w:rPr>
          <w:rFonts w:ascii="Calibri" w:hAnsi="Calibri"/>
        </w:rPr>
        <w:t xml:space="preserve">RWHAP </w:t>
      </w:r>
      <w:r w:rsidRPr="00584059">
        <w:rPr>
          <w:rFonts w:ascii="Calibri" w:hAnsi="Calibri"/>
        </w:rPr>
        <w:t>Part A Director] will consult with the [add title – most senior Planning Council staff member] and with the Chair [or Co-Chairs] as necessary.</w:t>
      </w:r>
    </w:p>
    <w:p w:rsidR="00666740" w:rsidRPr="00584059" w:rsidRDefault="00666740" w:rsidP="00891E8B">
      <w:pPr>
        <w:numPr>
          <w:ilvl w:val="3"/>
          <w:numId w:val="17"/>
        </w:numPr>
        <w:spacing w:before="120"/>
        <w:rPr>
          <w:rFonts w:ascii="Calibri" w:hAnsi="Calibri"/>
        </w:rPr>
      </w:pPr>
      <w:r w:rsidRPr="00584059">
        <w:rPr>
          <w:rFonts w:ascii="Calibri" w:hAnsi="Calibri"/>
          <w:b/>
        </w:rPr>
        <w:t xml:space="preserve">Staff of both entities and Planning Council members will avoid inappropriate communication requests or channels. </w:t>
      </w:r>
      <w:r w:rsidRPr="00584059">
        <w:rPr>
          <w:rFonts w:ascii="Calibri" w:hAnsi="Calibri"/>
        </w:rPr>
        <w:t xml:space="preserve">This means not asking for information from individuals other than the designated individuals, using and not bypassing established communication channels, and maintaining the confidentiality of information that should not be shared outside the </w:t>
      </w:r>
      <w:r w:rsidR="00262FB2">
        <w:rPr>
          <w:rFonts w:ascii="Calibri" w:hAnsi="Calibri"/>
        </w:rPr>
        <w:t xml:space="preserve">RWHAP </w:t>
      </w:r>
      <w:r w:rsidRPr="00584059">
        <w:rPr>
          <w:rFonts w:ascii="Calibri" w:hAnsi="Calibri"/>
        </w:rPr>
        <w:t>Part A program.</w:t>
      </w:r>
    </w:p>
    <w:p w:rsidR="00666740" w:rsidRPr="00584059" w:rsidRDefault="00666740" w:rsidP="00891E8B">
      <w:pPr>
        <w:numPr>
          <w:ilvl w:val="3"/>
          <w:numId w:val="17"/>
        </w:numPr>
        <w:spacing w:before="120"/>
        <w:rPr>
          <w:rFonts w:ascii="Calibri" w:hAnsi="Calibri"/>
        </w:rPr>
      </w:pPr>
      <w:r w:rsidRPr="00584059">
        <w:rPr>
          <w:rFonts w:ascii="Calibri" w:hAnsi="Calibri"/>
          <w:b/>
        </w:rPr>
        <w:t>When policies or procedures appear problematic, the parties will work together to clarify and, if appropriate, refine them –</w:t>
      </w:r>
      <w:r w:rsidRPr="00584059">
        <w:rPr>
          <w:rFonts w:ascii="Calibri" w:hAnsi="Calibri"/>
        </w:rPr>
        <w:t xml:space="preserve"> while adhering to legislative requirements, HRSA/HAB guidance and expectations as stated in </w:t>
      </w:r>
      <w:r w:rsidR="00262FB2">
        <w:rPr>
          <w:rFonts w:ascii="Calibri" w:hAnsi="Calibri"/>
        </w:rPr>
        <w:t xml:space="preserve">RWHAP </w:t>
      </w:r>
      <w:r w:rsidRPr="00584059">
        <w:rPr>
          <w:rFonts w:ascii="Calibri" w:hAnsi="Calibri"/>
        </w:rPr>
        <w:t xml:space="preserve">Part A-related manuals, policy statements, and guidance, and state and local statutes and policies. </w:t>
      </w:r>
    </w:p>
    <w:p w:rsidR="00666740" w:rsidRPr="00584059" w:rsidRDefault="00666740" w:rsidP="00891E8B">
      <w:pPr>
        <w:numPr>
          <w:ilvl w:val="3"/>
          <w:numId w:val="17"/>
        </w:numPr>
        <w:spacing w:before="120"/>
        <w:rPr>
          <w:rFonts w:ascii="Calibri" w:hAnsi="Calibri"/>
        </w:rPr>
      </w:pPr>
      <w:r w:rsidRPr="00584059">
        <w:rPr>
          <w:rFonts w:ascii="Calibri" w:hAnsi="Calibri"/>
          <w:b/>
        </w:rPr>
        <w:lastRenderedPageBreak/>
        <w:t xml:space="preserve">Communications and problem solving will protect the separation of roles between the Planning Council and </w:t>
      </w:r>
      <w:r w:rsidR="00DC2CED" w:rsidRPr="00584059">
        <w:rPr>
          <w:rFonts w:ascii="Calibri" w:hAnsi="Calibri"/>
          <w:b/>
        </w:rPr>
        <w:t>Recipient</w:t>
      </w:r>
      <w:r w:rsidRPr="00584059">
        <w:rPr>
          <w:rFonts w:ascii="Calibri" w:hAnsi="Calibri"/>
          <w:b/>
        </w:rPr>
        <w:t xml:space="preserve">. </w:t>
      </w:r>
      <w:r w:rsidRPr="00584059">
        <w:rPr>
          <w:rFonts w:ascii="Calibri" w:hAnsi="Calibri"/>
        </w:rPr>
        <w:t xml:space="preserve">For example, the Planning Council is not supposed to have access to information about the performance or expenditures of individual providers; it should receive such information only by service category. In cases where there is only one service provider for a service category, the Planning Council will have access to this information but without identifying information. </w:t>
      </w:r>
    </w:p>
    <w:p w:rsidR="00666740" w:rsidRPr="00584059" w:rsidRDefault="00666740" w:rsidP="00891E8B">
      <w:pPr>
        <w:numPr>
          <w:ilvl w:val="3"/>
          <w:numId w:val="17"/>
        </w:numPr>
        <w:spacing w:before="120"/>
        <w:rPr>
          <w:rFonts w:ascii="Calibri" w:hAnsi="Calibri"/>
        </w:rPr>
      </w:pPr>
      <w:r w:rsidRPr="00584059">
        <w:rPr>
          <w:rFonts w:ascii="Calibri" w:hAnsi="Calibri"/>
          <w:b/>
        </w:rPr>
        <w:t>Planning Council members and staff will not use in meetings or decision making any information about individual providers, even if it is available to members as individuals</w:t>
      </w:r>
      <w:r w:rsidRPr="00584059">
        <w:rPr>
          <w:rFonts w:ascii="Calibri" w:hAnsi="Calibri"/>
        </w:rPr>
        <w:t xml:space="preserve">. </w:t>
      </w:r>
      <w:r w:rsidRPr="00584059">
        <w:rPr>
          <w:rFonts w:ascii="Calibri" w:hAnsi="Calibri"/>
          <w:bCs/>
        </w:rPr>
        <w:t>Planning Council members will refrain from requesting information through the [local or state Public Records or Freedom of Information] law in their capacity as Planning Council members.</w:t>
      </w:r>
    </w:p>
    <w:p w:rsidR="00666740" w:rsidRPr="00584059" w:rsidRDefault="00666740" w:rsidP="00891E8B">
      <w:pPr>
        <w:numPr>
          <w:ilvl w:val="3"/>
          <w:numId w:val="17"/>
        </w:numPr>
        <w:spacing w:before="120"/>
        <w:rPr>
          <w:rFonts w:ascii="Calibri" w:hAnsi="Calibri"/>
        </w:rPr>
      </w:pPr>
      <w:r w:rsidRPr="00584059">
        <w:rPr>
          <w:rFonts w:ascii="Calibri" w:hAnsi="Calibri"/>
          <w:b/>
        </w:rPr>
        <w:t xml:space="preserve">If either </w:t>
      </w:r>
      <w:r w:rsidR="00DC2CED" w:rsidRPr="00584059">
        <w:rPr>
          <w:rFonts w:ascii="Calibri" w:hAnsi="Calibri"/>
          <w:b/>
        </w:rPr>
        <w:t>Recipient</w:t>
      </w:r>
      <w:r w:rsidRPr="00584059">
        <w:rPr>
          <w:rFonts w:ascii="Calibri" w:hAnsi="Calibri"/>
          <w:b/>
        </w:rPr>
        <w:t xml:space="preserve"> staff or Planning Council support staff or members receive complaints about the other party, they will inform the other party, </w:t>
      </w:r>
      <w:r w:rsidRPr="00584059">
        <w:rPr>
          <w:rFonts w:ascii="Calibri" w:hAnsi="Calibri"/>
          <w:bCs/>
        </w:rPr>
        <w:t>with appropriate protection of confidentiality.</w:t>
      </w:r>
    </w:p>
    <w:p w:rsidR="00666740" w:rsidRPr="00584059" w:rsidRDefault="00666740" w:rsidP="00891E8B">
      <w:pPr>
        <w:numPr>
          <w:ilvl w:val="3"/>
          <w:numId w:val="17"/>
        </w:numPr>
        <w:spacing w:before="120"/>
        <w:rPr>
          <w:rFonts w:ascii="Calibri" w:hAnsi="Calibri"/>
        </w:rPr>
      </w:pPr>
      <w:r w:rsidRPr="00584059">
        <w:rPr>
          <w:rFonts w:ascii="Calibri" w:hAnsi="Calibri"/>
          <w:b/>
        </w:rPr>
        <w:t>The Planning Council will not become involved in consumer complaints about services.</w:t>
      </w:r>
      <w:r w:rsidRPr="00584059">
        <w:rPr>
          <w:rFonts w:ascii="Calibri" w:hAnsi="Calibri"/>
          <w:bCs/>
        </w:rPr>
        <w:t xml:space="preserve"> If the Planning Council or its support staff receives consumer or provider concerns or complaints about a specific provider, it will refer the individual expressing the concern to the individual provider for resolution through its own complaints process. If the Planning Council or</w:t>
      </w:r>
      <w:r w:rsidR="00DB4FA6" w:rsidRPr="00584059">
        <w:rPr>
          <w:rFonts w:ascii="Calibri" w:hAnsi="Calibri"/>
          <w:bCs/>
        </w:rPr>
        <w:t xml:space="preserve"> support staff receives broader, systemic </w:t>
      </w:r>
      <w:r w:rsidRPr="00584059">
        <w:rPr>
          <w:rFonts w:ascii="Calibri" w:hAnsi="Calibri"/>
          <w:bCs/>
        </w:rPr>
        <w:t xml:space="preserve">complaints or concerns about services, it will refer them to the </w:t>
      </w:r>
      <w:r w:rsidR="00DC2CED" w:rsidRPr="00584059">
        <w:rPr>
          <w:rFonts w:ascii="Calibri" w:hAnsi="Calibri"/>
          <w:bCs/>
        </w:rPr>
        <w:t>Recipient</w:t>
      </w:r>
      <w:r w:rsidRPr="00584059">
        <w:rPr>
          <w:rFonts w:ascii="Calibri" w:hAnsi="Calibri"/>
          <w:bCs/>
        </w:rPr>
        <w:t>.</w:t>
      </w:r>
    </w:p>
    <w:p w:rsidR="00666740" w:rsidRPr="00584059" w:rsidRDefault="00666740">
      <w:pPr>
        <w:ind w:left="720"/>
        <w:rPr>
          <w:rFonts w:ascii="Calibri" w:hAnsi="Calibri"/>
        </w:rPr>
      </w:pPr>
    </w:p>
    <w:p w:rsidR="00666740" w:rsidRPr="00584059" w:rsidRDefault="00666740">
      <w:pPr>
        <w:pStyle w:val="Heading5"/>
        <w:numPr>
          <w:ilvl w:val="0"/>
          <w:numId w:val="16"/>
        </w:numPr>
        <w:rPr>
          <w:rFonts w:ascii="Calibri" w:hAnsi="Calibri"/>
        </w:rPr>
      </w:pPr>
      <w:r w:rsidRPr="00584059">
        <w:rPr>
          <w:rFonts w:ascii="Calibri" w:hAnsi="Calibri"/>
        </w:rPr>
        <w:t>Implementing these Principles</w:t>
      </w:r>
    </w:p>
    <w:p w:rsidR="00666740" w:rsidRPr="00584059" w:rsidRDefault="00666740">
      <w:pPr>
        <w:keepNext/>
        <w:rPr>
          <w:rFonts w:ascii="Calibri" w:hAnsi="Calibri"/>
        </w:rPr>
      </w:pPr>
    </w:p>
    <w:p w:rsidR="00666740" w:rsidRPr="00584059" w:rsidRDefault="00666740">
      <w:pPr>
        <w:keepNext/>
        <w:ind w:firstLine="720"/>
        <w:rPr>
          <w:rFonts w:ascii="Calibri" w:hAnsi="Calibri"/>
        </w:rPr>
      </w:pPr>
      <w:r w:rsidRPr="00584059">
        <w:rPr>
          <w:rFonts w:ascii="Calibri" w:hAnsi="Calibri"/>
        </w:rPr>
        <w:t>To facilitate communications and implement these principles, all parties agree to the following actions:</w:t>
      </w:r>
    </w:p>
    <w:p w:rsidR="00666740" w:rsidRPr="00584059" w:rsidRDefault="00666740" w:rsidP="00A25E59">
      <w:pPr>
        <w:numPr>
          <w:ilvl w:val="0"/>
          <w:numId w:val="23"/>
        </w:numPr>
        <w:spacing w:before="120"/>
        <w:rPr>
          <w:rFonts w:ascii="Calibri" w:hAnsi="Calibri"/>
          <w:b/>
        </w:rPr>
      </w:pPr>
      <w:r w:rsidRPr="00584059">
        <w:rPr>
          <w:rFonts w:ascii="Calibri" w:hAnsi="Calibri"/>
          <w:b/>
        </w:rPr>
        <w:t xml:space="preserve">The signatories to this agreement will participate in a face-to-face planning meeting including both entities and all parties before the program year begins and will continue to meet at least quarterly throughout the year. </w:t>
      </w:r>
      <w:r w:rsidRPr="00584059">
        <w:rPr>
          <w:rFonts w:ascii="Calibri" w:hAnsi="Calibri"/>
        </w:rPr>
        <w:t xml:space="preserve">The first meeting, held just before the </w:t>
      </w:r>
      <w:r w:rsidR="00262FB2">
        <w:rPr>
          <w:rFonts w:ascii="Calibri" w:hAnsi="Calibri"/>
        </w:rPr>
        <w:t xml:space="preserve">RWHAP </w:t>
      </w:r>
      <w:r w:rsidRPr="00584059">
        <w:rPr>
          <w:rFonts w:ascii="Calibri" w:hAnsi="Calibri"/>
        </w:rPr>
        <w:t xml:space="preserve">Part A program begins on March 1, will be used to lay out specific mutual expectations for the year, ensure a mutual understanding of the </w:t>
      </w:r>
      <w:r w:rsidR="00262FB2">
        <w:rPr>
          <w:rFonts w:ascii="Calibri" w:hAnsi="Calibri"/>
        </w:rPr>
        <w:t xml:space="preserve">RWHAP </w:t>
      </w:r>
      <w:r w:rsidRPr="00584059">
        <w:rPr>
          <w:rFonts w:ascii="Calibri" w:hAnsi="Calibri"/>
        </w:rPr>
        <w:t xml:space="preserve">Part A program’s status and directions, clarify a calendar for the year including dates when materials and information will be shared, and address potential issues or problems. This includes identifying additional or different reports or information needed. Subsequent meetings will be used to monitor progress and refine the calendar as needed, further define information sharing needs, and address any issues that may arise in the relationship between the </w:t>
      </w:r>
      <w:r w:rsidR="00DC2CED" w:rsidRPr="00584059">
        <w:rPr>
          <w:rFonts w:ascii="Calibri" w:hAnsi="Calibri"/>
        </w:rPr>
        <w:t>Recipient</w:t>
      </w:r>
      <w:r w:rsidRPr="00584059">
        <w:rPr>
          <w:rFonts w:ascii="Calibri" w:hAnsi="Calibri"/>
        </w:rPr>
        <w:t xml:space="preserve"> and Planning Council.</w:t>
      </w:r>
    </w:p>
    <w:p w:rsidR="00666740" w:rsidRPr="00584059" w:rsidRDefault="00666740" w:rsidP="00A25E59">
      <w:pPr>
        <w:numPr>
          <w:ilvl w:val="0"/>
          <w:numId w:val="23"/>
        </w:numPr>
        <w:spacing w:before="120"/>
        <w:rPr>
          <w:rFonts w:ascii="Calibri" w:hAnsi="Calibri"/>
          <w:b/>
        </w:rPr>
      </w:pPr>
      <w:r w:rsidRPr="00584059">
        <w:rPr>
          <w:rFonts w:ascii="Calibri" w:hAnsi="Calibri"/>
          <w:b/>
        </w:rPr>
        <w:t xml:space="preserve">When making special requests for information or materials, both parties will provide as much lead time as possible; when sharing information, both parties will do so as quickly as possible. </w:t>
      </w:r>
      <w:r w:rsidRPr="00584059">
        <w:rPr>
          <w:rFonts w:ascii="Calibri" w:hAnsi="Calibri"/>
          <w:bCs/>
        </w:rPr>
        <w:t xml:space="preserve">Normally, information received by one entity but important to both – such as Conditions of Award, new or revised HRSA/HAB regulations or expectations, and the </w:t>
      </w:r>
      <w:r w:rsidR="00262FB2">
        <w:rPr>
          <w:rFonts w:ascii="Calibri" w:hAnsi="Calibri"/>
        </w:rPr>
        <w:t xml:space="preserve">RWHAP </w:t>
      </w:r>
      <w:r w:rsidRPr="00584059">
        <w:rPr>
          <w:rFonts w:ascii="Calibri" w:hAnsi="Calibri"/>
          <w:bCs/>
        </w:rPr>
        <w:t>Part A Program Guidance – will be shared within three business days.</w:t>
      </w:r>
      <w:r w:rsidRPr="00584059">
        <w:rPr>
          <w:rFonts w:ascii="Calibri" w:hAnsi="Calibri"/>
          <w:b/>
        </w:rPr>
        <w:t xml:space="preserve"> </w:t>
      </w:r>
      <w:r w:rsidRPr="00584059">
        <w:rPr>
          <w:rFonts w:ascii="Calibri" w:hAnsi="Calibri"/>
          <w:bCs/>
        </w:rPr>
        <w:t xml:space="preserve">Requests for information will generally be met </w:t>
      </w:r>
      <w:r w:rsidRPr="00584059">
        <w:rPr>
          <w:rFonts w:ascii="Calibri" w:hAnsi="Calibri"/>
          <w:bCs/>
        </w:rPr>
        <w:lastRenderedPageBreak/>
        <w:t xml:space="preserve">within five business days. If requests will take longer to meet, the party responding will contact the other party within three business days to discuss and agree on a time frame for meeting the request. Both parties commit themselves to responding rapidly to any requests that involve meeting Conditions of Award, satisfying other HRSA/HAB requirements or requests, and addressing other matters that may affect the funding or reputation of the </w:t>
      </w:r>
      <w:r w:rsidR="004E2850" w:rsidRPr="00584059">
        <w:rPr>
          <w:rFonts w:ascii="Calibri" w:hAnsi="Calibri"/>
          <w:bCs/>
        </w:rPr>
        <w:t>EMA/TGA</w:t>
      </w:r>
      <w:r w:rsidRPr="00584059">
        <w:rPr>
          <w:rFonts w:ascii="Calibri" w:hAnsi="Calibri"/>
          <w:bCs/>
        </w:rPr>
        <w:t xml:space="preserve">’s </w:t>
      </w:r>
      <w:r w:rsidR="00262FB2">
        <w:rPr>
          <w:rFonts w:ascii="Calibri" w:hAnsi="Calibri"/>
        </w:rPr>
        <w:t xml:space="preserve">RWHAP </w:t>
      </w:r>
      <w:r w:rsidRPr="00584059">
        <w:rPr>
          <w:rFonts w:ascii="Calibri" w:hAnsi="Calibri"/>
          <w:bCs/>
        </w:rPr>
        <w:t xml:space="preserve">Part A program. </w:t>
      </w:r>
    </w:p>
    <w:p w:rsidR="00666740" w:rsidRPr="00584059" w:rsidRDefault="00666740" w:rsidP="00A25E59">
      <w:pPr>
        <w:numPr>
          <w:ilvl w:val="0"/>
          <w:numId w:val="23"/>
        </w:numPr>
        <w:spacing w:before="120"/>
        <w:rPr>
          <w:rFonts w:ascii="Calibri" w:hAnsi="Calibri"/>
        </w:rPr>
      </w:pPr>
      <w:r w:rsidRPr="00584059">
        <w:rPr>
          <w:rFonts w:ascii="Calibri" w:hAnsi="Calibri"/>
        </w:rPr>
        <w:t xml:space="preserve">If requested information is not received in a timely manner, the </w:t>
      </w:r>
      <w:r w:rsidR="00DC2CED" w:rsidRPr="00584059">
        <w:rPr>
          <w:rFonts w:ascii="Calibri" w:hAnsi="Calibri"/>
        </w:rPr>
        <w:t>Recipient</w:t>
      </w:r>
      <w:r w:rsidRPr="00584059">
        <w:rPr>
          <w:rFonts w:ascii="Calibri" w:hAnsi="Calibri"/>
        </w:rPr>
        <w:t xml:space="preserve"> [</w:t>
      </w:r>
      <w:r w:rsidR="00262FB2">
        <w:rPr>
          <w:rFonts w:ascii="Calibri" w:hAnsi="Calibri"/>
        </w:rPr>
        <w:t xml:space="preserve">RWHAP </w:t>
      </w:r>
      <w:r w:rsidRPr="00584059">
        <w:rPr>
          <w:rFonts w:ascii="Calibri" w:hAnsi="Calibri"/>
        </w:rPr>
        <w:t xml:space="preserve">Part A Program Director] and the Planning Council </w:t>
      </w:r>
      <w:r w:rsidR="007550CF" w:rsidRPr="00584059">
        <w:rPr>
          <w:rFonts w:ascii="Calibri" w:hAnsi="Calibri"/>
        </w:rPr>
        <w:t xml:space="preserve">Support </w:t>
      </w:r>
      <w:r w:rsidR="0025665D" w:rsidRPr="00584059">
        <w:rPr>
          <w:rFonts w:ascii="Calibri" w:hAnsi="Calibri"/>
        </w:rPr>
        <w:t>M</w:t>
      </w:r>
      <w:r w:rsidR="007550CF" w:rsidRPr="00584059">
        <w:rPr>
          <w:rFonts w:ascii="Calibri" w:hAnsi="Calibri"/>
        </w:rPr>
        <w:t>anager</w:t>
      </w:r>
      <w:r w:rsidRPr="00584059">
        <w:rPr>
          <w:rFonts w:ascii="Calibri" w:hAnsi="Calibri"/>
        </w:rPr>
        <w:t xml:space="preserve"> will have responsibility for resolving the situation. </w:t>
      </w:r>
    </w:p>
    <w:p w:rsidR="00666740" w:rsidRPr="00584059" w:rsidRDefault="00666740">
      <w:pPr>
        <w:pStyle w:val="Heading4"/>
        <w:spacing w:before="280"/>
        <w:rPr>
          <w:rFonts w:ascii="Calibri" w:hAnsi="Calibri"/>
        </w:rPr>
      </w:pPr>
      <w:r w:rsidRPr="00584059">
        <w:rPr>
          <w:rFonts w:ascii="Calibri" w:hAnsi="Calibri"/>
        </w:rPr>
        <w:t>Information/Document Sharing and Reports/Deliverables</w:t>
      </w:r>
    </w:p>
    <w:p w:rsidR="00666740" w:rsidRPr="00584059" w:rsidRDefault="00666740">
      <w:pPr>
        <w:rPr>
          <w:rFonts w:ascii="Calibri" w:hAnsi="Calibri"/>
        </w:rPr>
      </w:pPr>
    </w:p>
    <w:p w:rsidR="00666740" w:rsidRPr="00584059" w:rsidRDefault="00666740">
      <w:pPr>
        <w:numPr>
          <w:ilvl w:val="0"/>
          <w:numId w:val="31"/>
        </w:numPr>
        <w:rPr>
          <w:rFonts w:ascii="Calibri" w:hAnsi="Calibri"/>
        </w:rPr>
      </w:pPr>
      <w:r w:rsidRPr="00584059">
        <w:rPr>
          <w:rFonts w:ascii="Calibri" w:hAnsi="Calibri"/>
          <w:b/>
          <w:bCs/>
        </w:rPr>
        <w:t>Overview</w:t>
      </w:r>
    </w:p>
    <w:p w:rsidR="00666740" w:rsidRPr="00584059" w:rsidRDefault="00666740">
      <w:pPr>
        <w:rPr>
          <w:rFonts w:ascii="Calibri" w:hAnsi="Calibri"/>
        </w:rPr>
      </w:pPr>
    </w:p>
    <w:p w:rsidR="00666740" w:rsidRPr="00584059" w:rsidRDefault="00666740">
      <w:pPr>
        <w:ind w:firstLine="720"/>
        <w:rPr>
          <w:rFonts w:ascii="Calibri" w:hAnsi="Calibri"/>
        </w:rPr>
      </w:pPr>
      <w:r w:rsidRPr="00584059">
        <w:rPr>
          <w:rFonts w:ascii="Calibri" w:hAnsi="Calibri"/>
        </w:rPr>
        <w:t>It is the intent of this MOU to encourage regular sharing of information and materials throughout the year. This section specifies a set of materials to be provided and information to be shared through meetings. Parties to the MOU may request and receive additional materials or information, except for those that should not be shared for reasons of sensitivity or confidentiality.</w:t>
      </w:r>
    </w:p>
    <w:p w:rsidR="00666740" w:rsidRPr="00584059" w:rsidRDefault="00666740">
      <w:pPr>
        <w:ind w:left="720"/>
        <w:rPr>
          <w:rFonts w:ascii="Calibri" w:hAnsi="Calibri"/>
        </w:rPr>
      </w:pPr>
    </w:p>
    <w:p w:rsidR="00666740" w:rsidRPr="00584059" w:rsidRDefault="00666740">
      <w:pPr>
        <w:keepNext/>
        <w:numPr>
          <w:ilvl w:val="0"/>
          <w:numId w:val="29"/>
        </w:numPr>
        <w:rPr>
          <w:rFonts w:ascii="Calibri" w:hAnsi="Calibri"/>
          <w:b/>
          <w:bCs/>
        </w:rPr>
      </w:pPr>
      <w:r w:rsidRPr="00584059">
        <w:rPr>
          <w:rFonts w:ascii="Calibri" w:hAnsi="Calibri"/>
          <w:b/>
          <w:bCs/>
        </w:rPr>
        <w:t xml:space="preserve">Information to be Provided by the Planning Council to the </w:t>
      </w:r>
      <w:r w:rsidR="00DC2CED" w:rsidRPr="00584059">
        <w:rPr>
          <w:rFonts w:ascii="Calibri" w:hAnsi="Calibri"/>
          <w:b/>
          <w:bCs/>
        </w:rPr>
        <w:t>Recipient</w:t>
      </w:r>
    </w:p>
    <w:p w:rsidR="00666740" w:rsidRPr="00584059" w:rsidRDefault="00666740">
      <w:pPr>
        <w:keepNext/>
        <w:rPr>
          <w:rFonts w:ascii="Calibri" w:hAnsi="Calibri"/>
        </w:rPr>
      </w:pPr>
    </w:p>
    <w:p w:rsidR="00666740" w:rsidRPr="00584059" w:rsidRDefault="00666740">
      <w:pPr>
        <w:keepNext/>
        <w:ind w:firstLine="720"/>
        <w:rPr>
          <w:rFonts w:ascii="Calibri" w:hAnsi="Calibri"/>
        </w:rPr>
      </w:pPr>
      <w:r w:rsidRPr="00584059">
        <w:rPr>
          <w:rFonts w:ascii="Calibri" w:hAnsi="Calibri"/>
        </w:rPr>
        <w:t xml:space="preserve">The Planning Council will provide the </w:t>
      </w:r>
      <w:r w:rsidR="00DC2CED" w:rsidRPr="00584059">
        <w:rPr>
          <w:rFonts w:ascii="Calibri" w:hAnsi="Calibri"/>
        </w:rPr>
        <w:t>Recipient</w:t>
      </w:r>
      <w:r w:rsidRPr="00584059">
        <w:rPr>
          <w:rFonts w:ascii="Calibri" w:hAnsi="Calibri"/>
        </w:rPr>
        <w:t xml:space="preserve"> </w:t>
      </w:r>
      <w:r w:rsidR="00262FB2">
        <w:rPr>
          <w:rFonts w:ascii="Calibri" w:hAnsi="Calibri"/>
        </w:rPr>
        <w:t xml:space="preserve">RWHAP </w:t>
      </w:r>
      <w:r w:rsidRPr="00584059">
        <w:rPr>
          <w:rFonts w:ascii="Calibri" w:hAnsi="Calibri"/>
        </w:rPr>
        <w:t>Part A Program Director with the following information and materials:</w:t>
      </w:r>
    </w:p>
    <w:p w:rsidR="00666740" w:rsidRPr="00584059" w:rsidRDefault="00666740" w:rsidP="00A25E59">
      <w:pPr>
        <w:numPr>
          <w:ilvl w:val="0"/>
          <w:numId w:val="25"/>
        </w:numPr>
        <w:spacing w:before="120"/>
        <w:rPr>
          <w:rFonts w:ascii="Calibri" w:hAnsi="Calibri"/>
          <w:szCs w:val="24"/>
        </w:rPr>
      </w:pPr>
      <w:r w:rsidRPr="00584059">
        <w:rPr>
          <w:rFonts w:ascii="Calibri" w:hAnsi="Calibri"/>
        </w:rPr>
        <w:t xml:space="preserve">A dated list of Planning Council members and their terms of office, with primary affiliations as appropriate, to be provided annually </w:t>
      </w:r>
      <w:r w:rsidRPr="00584059">
        <w:rPr>
          <w:rFonts w:ascii="Calibri" w:hAnsi="Calibri"/>
          <w:szCs w:val="24"/>
        </w:rPr>
        <w:t xml:space="preserve">and updated as needed throughout the year, in accordance with current </w:t>
      </w:r>
      <w:r w:rsidR="00C473B3" w:rsidRPr="00584059">
        <w:rPr>
          <w:rFonts w:ascii="Calibri" w:hAnsi="Calibri"/>
          <w:szCs w:val="24"/>
        </w:rPr>
        <w:t>HRSA/HAB requirements</w:t>
      </w:r>
      <w:r w:rsidRPr="00584059">
        <w:rPr>
          <w:rFonts w:ascii="Calibri" w:hAnsi="Calibri"/>
          <w:szCs w:val="24"/>
        </w:rPr>
        <w:t>.</w:t>
      </w:r>
    </w:p>
    <w:p w:rsidR="00666740" w:rsidRPr="00584059" w:rsidRDefault="00666740" w:rsidP="00A25E59">
      <w:pPr>
        <w:numPr>
          <w:ilvl w:val="0"/>
          <w:numId w:val="25"/>
        </w:numPr>
        <w:spacing w:before="120"/>
        <w:rPr>
          <w:rFonts w:ascii="Calibri" w:hAnsi="Calibri"/>
        </w:rPr>
      </w:pPr>
      <w:r w:rsidRPr="00584059">
        <w:rPr>
          <w:rFonts w:ascii="Calibri" w:hAnsi="Calibri"/>
        </w:rPr>
        <w:t>Notification of the Planning Council’s monthly meetings, retreats, orientation and training sessions, and other Planning Council events, at the same time notification goes to Planning Council members.</w:t>
      </w:r>
    </w:p>
    <w:p w:rsidR="00666740" w:rsidRPr="00584059" w:rsidRDefault="00666740" w:rsidP="00A25E59">
      <w:pPr>
        <w:numPr>
          <w:ilvl w:val="0"/>
          <w:numId w:val="25"/>
        </w:numPr>
        <w:spacing w:before="120"/>
        <w:rPr>
          <w:rFonts w:ascii="Calibri" w:hAnsi="Calibri"/>
          <w:szCs w:val="24"/>
        </w:rPr>
      </w:pPr>
      <w:r w:rsidRPr="00584059">
        <w:rPr>
          <w:rFonts w:ascii="Calibri" w:hAnsi="Calibri"/>
          <w:szCs w:val="24"/>
        </w:rPr>
        <w:t xml:space="preserve">The meeting notice, agenda, and information package for each Planning Council meeting, to be provided at the same time they are provided to Planning Council members.  </w:t>
      </w:r>
    </w:p>
    <w:p w:rsidR="00666740" w:rsidRPr="00584059" w:rsidRDefault="00666740" w:rsidP="00A25E59">
      <w:pPr>
        <w:numPr>
          <w:ilvl w:val="0"/>
          <w:numId w:val="25"/>
        </w:numPr>
        <w:spacing w:before="120"/>
        <w:rPr>
          <w:rFonts w:ascii="Calibri" w:hAnsi="Calibri"/>
          <w:szCs w:val="24"/>
        </w:rPr>
      </w:pPr>
      <w:r w:rsidRPr="00584059">
        <w:rPr>
          <w:rFonts w:ascii="Calibri" w:hAnsi="Calibri"/>
        </w:rPr>
        <w:t xml:space="preserve">The annual list of service priorities and resource allocations, along with the process used to establish them and directives to the </w:t>
      </w:r>
      <w:r w:rsidR="00DC2CED" w:rsidRPr="00584059">
        <w:rPr>
          <w:rFonts w:ascii="Calibri" w:hAnsi="Calibri"/>
        </w:rPr>
        <w:t>Recipient</w:t>
      </w:r>
      <w:r w:rsidRPr="00584059">
        <w:rPr>
          <w:rFonts w:ascii="Calibri" w:hAnsi="Calibri"/>
        </w:rPr>
        <w:t xml:space="preserve"> or edits to existing directives on how best to meet these priorities – the same information that is submitted to HRSA/HAB as part of the annual </w:t>
      </w:r>
      <w:r w:rsidR="00262FB2">
        <w:rPr>
          <w:rFonts w:ascii="Calibri" w:hAnsi="Calibri"/>
        </w:rPr>
        <w:t xml:space="preserve">RWHAP </w:t>
      </w:r>
      <w:r w:rsidRPr="00584059">
        <w:rPr>
          <w:rFonts w:ascii="Calibri" w:hAnsi="Calibri"/>
        </w:rPr>
        <w:t xml:space="preserve">Part A application. This information will be provided within </w:t>
      </w:r>
      <w:r w:rsidR="00DB4FA6" w:rsidRPr="00584059">
        <w:rPr>
          <w:rFonts w:ascii="Calibri" w:hAnsi="Calibri"/>
        </w:rPr>
        <w:t xml:space="preserve">[one? </w:t>
      </w:r>
      <w:r w:rsidR="0025665D" w:rsidRPr="00584059">
        <w:rPr>
          <w:rFonts w:ascii="Calibri" w:hAnsi="Calibri"/>
        </w:rPr>
        <w:t>t</w:t>
      </w:r>
      <w:r w:rsidRPr="00584059">
        <w:rPr>
          <w:rFonts w:ascii="Calibri" w:hAnsi="Calibri"/>
        </w:rPr>
        <w:t>wo</w:t>
      </w:r>
      <w:r w:rsidR="00DB4FA6" w:rsidRPr="00584059">
        <w:rPr>
          <w:rFonts w:ascii="Calibri" w:hAnsi="Calibri"/>
        </w:rPr>
        <w:t xml:space="preserve">?] </w:t>
      </w:r>
      <w:r w:rsidRPr="00584059">
        <w:rPr>
          <w:rFonts w:ascii="Calibri" w:hAnsi="Calibri"/>
        </w:rPr>
        <w:t>weeks</w:t>
      </w:r>
      <w:r w:rsidRPr="00584059">
        <w:rPr>
          <w:rFonts w:ascii="Calibri" w:hAnsi="Calibri"/>
          <w:b/>
          <w:bCs/>
        </w:rPr>
        <w:t xml:space="preserve"> </w:t>
      </w:r>
      <w:r w:rsidRPr="00584059">
        <w:rPr>
          <w:rFonts w:ascii="Calibri" w:hAnsi="Calibri"/>
        </w:rPr>
        <w:t>after the Planning Council has approved the priorities, allocations, and directives.</w:t>
      </w:r>
    </w:p>
    <w:p w:rsidR="00666740" w:rsidRPr="00584059" w:rsidRDefault="00666740" w:rsidP="00A25E59">
      <w:pPr>
        <w:numPr>
          <w:ilvl w:val="0"/>
          <w:numId w:val="25"/>
        </w:numPr>
        <w:spacing w:before="120"/>
        <w:rPr>
          <w:rFonts w:ascii="Calibri" w:hAnsi="Calibri"/>
        </w:rPr>
      </w:pPr>
      <w:r w:rsidRPr="00584059">
        <w:rPr>
          <w:rFonts w:ascii="Calibri" w:hAnsi="Calibri"/>
        </w:rPr>
        <w:t>Copies of final planning documents prepared by the Planning Council, such as needs assessment reports and the Comprehensive Plan, within five days after their completion and approval by the Planning Council.</w:t>
      </w:r>
    </w:p>
    <w:p w:rsidR="00666740" w:rsidRPr="00584059" w:rsidRDefault="00666740" w:rsidP="00A25E59">
      <w:pPr>
        <w:numPr>
          <w:ilvl w:val="0"/>
          <w:numId w:val="25"/>
        </w:numPr>
        <w:spacing w:before="120"/>
        <w:rPr>
          <w:rFonts w:ascii="Calibri" w:hAnsi="Calibri"/>
        </w:rPr>
      </w:pPr>
      <w:r w:rsidRPr="00584059">
        <w:rPr>
          <w:rFonts w:ascii="Calibri" w:hAnsi="Calibri"/>
        </w:rPr>
        <w:lastRenderedPageBreak/>
        <w:t xml:space="preserve">Information or documents needed by the </w:t>
      </w:r>
      <w:r w:rsidR="00262FB2">
        <w:rPr>
          <w:rFonts w:ascii="Calibri" w:hAnsi="Calibri"/>
        </w:rPr>
        <w:t xml:space="preserve">RWHAP </w:t>
      </w:r>
      <w:r w:rsidRPr="00584059">
        <w:rPr>
          <w:rFonts w:ascii="Calibri" w:hAnsi="Calibri"/>
        </w:rPr>
        <w:t>Part A Program Director to complete the sections of the annual application related to the Planning Council and its functions, to be provided on a mutually agreed-upon schedule.</w:t>
      </w:r>
    </w:p>
    <w:p w:rsidR="00666740" w:rsidRPr="00584059" w:rsidRDefault="00666740">
      <w:pPr>
        <w:rPr>
          <w:rFonts w:ascii="Calibri" w:hAnsi="Calibri"/>
          <w:b/>
          <w:bCs/>
        </w:rPr>
      </w:pPr>
      <w:r w:rsidRPr="00584059">
        <w:rPr>
          <w:rFonts w:ascii="Calibri" w:hAnsi="Calibri"/>
        </w:rPr>
        <w:tab/>
      </w:r>
    </w:p>
    <w:p w:rsidR="00666740" w:rsidRPr="00584059" w:rsidRDefault="00666740">
      <w:pPr>
        <w:keepNext/>
        <w:numPr>
          <w:ilvl w:val="0"/>
          <w:numId w:val="16"/>
        </w:numPr>
        <w:rPr>
          <w:rFonts w:ascii="Calibri" w:hAnsi="Calibri"/>
        </w:rPr>
      </w:pPr>
      <w:r w:rsidRPr="00584059">
        <w:rPr>
          <w:rFonts w:ascii="Calibri" w:hAnsi="Calibri"/>
          <w:b/>
          <w:bCs/>
        </w:rPr>
        <w:t xml:space="preserve">Information to be Provided by the </w:t>
      </w:r>
      <w:r w:rsidR="00DC2CED" w:rsidRPr="00584059">
        <w:rPr>
          <w:rFonts w:ascii="Calibri" w:hAnsi="Calibri"/>
          <w:b/>
          <w:bCs/>
        </w:rPr>
        <w:t>Recipient</w:t>
      </w:r>
      <w:r w:rsidRPr="00584059">
        <w:rPr>
          <w:rFonts w:ascii="Calibri" w:hAnsi="Calibri"/>
          <w:b/>
          <w:bCs/>
        </w:rPr>
        <w:t xml:space="preserve"> to the Planning Council </w:t>
      </w:r>
    </w:p>
    <w:p w:rsidR="00666740" w:rsidRPr="00584059" w:rsidRDefault="00666740">
      <w:pPr>
        <w:keepNext/>
        <w:rPr>
          <w:rFonts w:ascii="Calibri" w:hAnsi="Calibri"/>
          <w:caps/>
        </w:rPr>
      </w:pPr>
    </w:p>
    <w:p w:rsidR="00666740" w:rsidRPr="00584059" w:rsidRDefault="00666740">
      <w:pPr>
        <w:pStyle w:val="BodyTextIndent2"/>
        <w:keepNext/>
        <w:tabs>
          <w:tab w:val="clear" w:pos="1083"/>
        </w:tabs>
        <w:ind w:left="0" w:firstLine="720"/>
        <w:rPr>
          <w:rFonts w:ascii="Calibri" w:hAnsi="Calibri"/>
        </w:rPr>
      </w:pPr>
      <w:r w:rsidRPr="00584059">
        <w:rPr>
          <w:rFonts w:ascii="Calibri" w:hAnsi="Calibri"/>
        </w:rPr>
        <w:t xml:space="preserve">The </w:t>
      </w:r>
      <w:r w:rsidR="00262FB2">
        <w:rPr>
          <w:rFonts w:ascii="Calibri" w:hAnsi="Calibri"/>
        </w:rPr>
        <w:t xml:space="preserve">RWHAP </w:t>
      </w:r>
      <w:r w:rsidRPr="00584059">
        <w:rPr>
          <w:rFonts w:ascii="Calibri" w:hAnsi="Calibri"/>
        </w:rPr>
        <w:t xml:space="preserve">Part A Program Director will provide the Planning Council </w:t>
      </w:r>
      <w:r w:rsidR="0025665D" w:rsidRPr="00584059">
        <w:rPr>
          <w:rFonts w:ascii="Calibri" w:hAnsi="Calibri"/>
        </w:rPr>
        <w:t>Support</w:t>
      </w:r>
      <w:r w:rsidRPr="00584059">
        <w:rPr>
          <w:rFonts w:ascii="Calibri" w:hAnsi="Calibri"/>
        </w:rPr>
        <w:t xml:space="preserve"> Manager the following reports and information. These will be the minimum requirements. Additional or different information needs will be discussed and agreed upon at the beginning of each year and at quarterly meetings of the parties to this MOU, as described in Section III. B. </w:t>
      </w:r>
      <w:r w:rsidR="00A25E59" w:rsidRPr="00584059">
        <w:rPr>
          <w:rFonts w:ascii="Calibri" w:hAnsi="Calibri"/>
        </w:rPr>
        <w:t xml:space="preserve"> [Use list or chart specifying data or document to be provided, frequency, and timing for providing the information to the Planning Council.]</w:t>
      </w:r>
    </w:p>
    <w:p w:rsidR="00666740" w:rsidRPr="00584059" w:rsidRDefault="00666740" w:rsidP="00A25E59">
      <w:pPr>
        <w:numPr>
          <w:ilvl w:val="1"/>
          <w:numId w:val="18"/>
        </w:numPr>
        <w:spacing w:before="120"/>
        <w:rPr>
          <w:rFonts w:ascii="Calibri" w:hAnsi="Calibri"/>
          <w:caps/>
        </w:rPr>
      </w:pPr>
      <w:r w:rsidRPr="00584059">
        <w:rPr>
          <w:rFonts w:ascii="Calibri" w:hAnsi="Calibri"/>
          <w:caps/>
        </w:rPr>
        <w:t xml:space="preserve">A </w:t>
      </w:r>
      <w:r w:rsidRPr="00584059">
        <w:rPr>
          <w:rFonts w:ascii="Calibri" w:hAnsi="Calibri"/>
          <w:szCs w:val="24"/>
        </w:rPr>
        <w:t xml:space="preserve">copy of the annual </w:t>
      </w:r>
      <w:r w:rsidR="00C473B3" w:rsidRPr="00584059">
        <w:rPr>
          <w:rFonts w:ascii="Calibri" w:hAnsi="Calibri"/>
          <w:szCs w:val="24"/>
        </w:rPr>
        <w:t>Notice of Grant Award (NGA)</w:t>
      </w:r>
      <w:r w:rsidRPr="00584059">
        <w:rPr>
          <w:rFonts w:ascii="Calibri" w:hAnsi="Calibri"/>
          <w:szCs w:val="24"/>
        </w:rPr>
        <w:t xml:space="preserve"> including Conditions of Award, a copy of any approved carryover request, and a copy of other official communications from HRSA/HAB that directly involve the Planning Council, within three business days after they are received from the funding agency and more quickly where time-sensitive responses are required. </w:t>
      </w:r>
    </w:p>
    <w:p w:rsidR="00666740" w:rsidRPr="00584059" w:rsidRDefault="00666740" w:rsidP="00A25E59">
      <w:pPr>
        <w:numPr>
          <w:ilvl w:val="1"/>
          <w:numId w:val="18"/>
        </w:numPr>
        <w:spacing w:before="120"/>
        <w:rPr>
          <w:rFonts w:ascii="Calibri" w:hAnsi="Calibri"/>
          <w:caps/>
        </w:rPr>
      </w:pPr>
      <w:r w:rsidRPr="00584059">
        <w:rPr>
          <w:rFonts w:ascii="Calibri" w:hAnsi="Calibri"/>
          <w:caps/>
        </w:rPr>
        <w:t>A</w:t>
      </w:r>
      <w:r w:rsidRPr="00584059">
        <w:rPr>
          <w:rFonts w:ascii="Calibri" w:hAnsi="Calibri"/>
        </w:rPr>
        <w:t xml:space="preserve"> written monthly expenditures report by service category, provided in writing at least [five?] business days before the meeting of the appropriate committee. The </w:t>
      </w:r>
      <w:r w:rsidR="00DC2CED" w:rsidRPr="00584059">
        <w:rPr>
          <w:rFonts w:ascii="Calibri" w:hAnsi="Calibri"/>
        </w:rPr>
        <w:t>Recipient</w:t>
      </w:r>
      <w:r w:rsidRPr="00584059">
        <w:rPr>
          <w:rFonts w:ascii="Calibri" w:hAnsi="Calibri"/>
        </w:rPr>
        <w:t xml:space="preserve"> will also provide an oral presentation to the XXX Committee, highlighting any unexpected expense levels. </w:t>
      </w:r>
    </w:p>
    <w:p w:rsidR="00666740" w:rsidRPr="00584059" w:rsidRDefault="00666740" w:rsidP="00A25E59">
      <w:pPr>
        <w:numPr>
          <w:ilvl w:val="1"/>
          <w:numId w:val="18"/>
        </w:numPr>
        <w:spacing w:before="120"/>
        <w:rPr>
          <w:rFonts w:ascii="Calibri" w:hAnsi="Calibri"/>
          <w:caps/>
        </w:rPr>
      </w:pPr>
      <w:r w:rsidRPr="00584059">
        <w:rPr>
          <w:rFonts w:ascii="Calibri" w:hAnsi="Calibri"/>
        </w:rPr>
        <w:t>A report to the Planning Council regarding over- and under-expenditures and any unobligated balances, by service category and jurisdiction, and any suggested reallocations, to be provided monthly at least [five?] business days before the meeting of the Allocations [or related] Committee. This report is to be submitted monthly due to the importance of avoiding unobligated funds at the end of the program year, given the provisions of the legislation.</w:t>
      </w:r>
    </w:p>
    <w:p w:rsidR="00915B6A" w:rsidRPr="00915B6A" w:rsidRDefault="00915B6A" w:rsidP="00915B6A">
      <w:pPr>
        <w:numPr>
          <w:ilvl w:val="1"/>
          <w:numId w:val="18"/>
        </w:numPr>
        <w:spacing w:before="120"/>
        <w:rPr>
          <w:rFonts w:ascii="Calibri" w:hAnsi="Calibri"/>
          <w:caps/>
        </w:rPr>
      </w:pPr>
      <w:r w:rsidRPr="00915B6A">
        <w:rPr>
          <w:rFonts w:ascii="Calibri" w:hAnsi="Calibri"/>
        </w:rPr>
        <w:t>Utilization data by service category, including client numbers and demographics</w:t>
      </w:r>
      <w:r>
        <w:rPr>
          <w:rFonts w:ascii="Calibri" w:hAnsi="Calibri"/>
        </w:rPr>
        <w:t xml:space="preserve"> for each service category and for mutually determined special populations requiring additional analysis (e.g., young MSM of color; women over 55)</w:t>
      </w:r>
      <w:r w:rsidRPr="00915B6A">
        <w:rPr>
          <w:rFonts w:ascii="Calibri" w:hAnsi="Calibri"/>
        </w:rPr>
        <w:t>, to be provided [quarterly?], including end-of-year data consistent with the R</w:t>
      </w:r>
      <w:r>
        <w:rPr>
          <w:rFonts w:ascii="Calibri" w:hAnsi="Calibri"/>
        </w:rPr>
        <w:t>yan White Services Report (RSR). Basic data will be provided</w:t>
      </w:r>
      <w:r w:rsidRPr="00915B6A">
        <w:rPr>
          <w:rFonts w:ascii="Calibri" w:hAnsi="Calibri"/>
        </w:rPr>
        <w:t xml:space="preserve"> within 30 days after the RSR is submitted</w:t>
      </w:r>
      <w:r>
        <w:rPr>
          <w:rFonts w:ascii="Calibri" w:hAnsi="Calibri"/>
        </w:rPr>
        <w:t>; due dates for more complex analyses will be mutually determined annually.</w:t>
      </w:r>
    </w:p>
    <w:p w:rsidR="00915B6A" w:rsidRPr="00584059" w:rsidRDefault="00915B6A" w:rsidP="00A25E59">
      <w:pPr>
        <w:numPr>
          <w:ilvl w:val="1"/>
          <w:numId w:val="18"/>
        </w:numPr>
        <w:spacing w:before="120"/>
        <w:rPr>
          <w:rFonts w:ascii="Calibri" w:hAnsi="Calibri"/>
        </w:rPr>
      </w:pPr>
      <w:r w:rsidRPr="00584059">
        <w:rPr>
          <w:rFonts w:ascii="Calibri" w:hAnsi="Calibri"/>
        </w:rPr>
        <w:t xml:space="preserve">HIV Care Continuum </w:t>
      </w:r>
      <w:r w:rsidR="007957D1" w:rsidRPr="00584059">
        <w:rPr>
          <w:rFonts w:ascii="Calibri" w:hAnsi="Calibri"/>
        </w:rPr>
        <w:t xml:space="preserve">(HCC) </w:t>
      </w:r>
      <w:r w:rsidRPr="00584059">
        <w:rPr>
          <w:rFonts w:ascii="Calibri" w:hAnsi="Calibri"/>
        </w:rPr>
        <w:t xml:space="preserve">data for all PLWH in the jurisdiction and for Ryan White clients, as well as mutually agreed upon breakdowns by subgroups, to be provided twice a year in [specify months]. </w:t>
      </w:r>
      <w:r w:rsidR="007957D1" w:rsidRPr="00584059">
        <w:rPr>
          <w:rFonts w:ascii="Calibri" w:hAnsi="Calibri"/>
        </w:rPr>
        <w:t>If HCC data are obtained from the State, the Recipient will be responsible for arranging timely provision of these data.</w:t>
      </w:r>
    </w:p>
    <w:p w:rsidR="007957D1" w:rsidRPr="00584059" w:rsidRDefault="007957D1" w:rsidP="00A25E59">
      <w:pPr>
        <w:numPr>
          <w:ilvl w:val="1"/>
          <w:numId w:val="18"/>
        </w:numPr>
        <w:spacing w:before="120"/>
        <w:rPr>
          <w:rFonts w:ascii="Calibri" w:hAnsi="Calibri"/>
        </w:rPr>
      </w:pPr>
      <w:r w:rsidRPr="00584059">
        <w:rPr>
          <w:rFonts w:ascii="Calibri" w:hAnsi="Calibri"/>
        </w:rPr>
        <w:t>Other performance and clinical outcomes data including HRSA/HAB-specific measures, collected by the Recipient, to be provided twice a year in [specify months].</w:t>
      </w:r>
    </w:p>
    <w:p w:rsidR="00666740" w:rsidRPr="00584059" w:rsidRDefault="00666740" w:rsidP="00A25E59">
      <w:pPr>
        <w:numPr>
          <w:ilvl w:val="1"/>
          <w:numId w:val="18"/>
        </w:numPr>
        <w:spacing w:before="120"/>
        <w:rPr>
          <w:rFonts w:ascii="Calibri" w:hAnsi="Calibri"/>
        </w:rPr>
      </w:pPr>
      <w:r w:rsidRPr="00584059">
        <w:rPr>
          <w:rFonts w:ascii="Calibri" w:hAnsi="Calibri"/>
          <w:caps/>
        </w:rPr>
        <w:t>I</w:t>
      </w:r>
      <w:r w:rsidRPr="00584059">
        <w:rPr>
          <w:rFonts w:ascii="Calibri" w:hAnsi="Calibri"/>
          <w:szCs w:val="24"/>
        </w:rPr>
        <w:t>nformation and recommendations requested as needed by the Planning Council to carry out its responsibility in setting</w:t>
      </w:r>
      <w:r w:rsidRPr="00584059">
        <w:rPr>
          <w:rFonts w:ascii="Calibri" w:hAnsi="Calibri"/>
        </w:rPr>
        <w:t xml:space="preserve"> priorities among service categories, allocating </w:t>
      </w:r>
      <w:r w:rsidRPr="00584059">
        <w:rPr>
          <w:rFonts w:ascii="Calibri" w:hAnsi="Calibri"/>
        </w:rPr>
        <w:lastRenderedPageBreak/>
        <w:t xml:space="preserve">funds to those service categories, and providing directives to the </w:t>
      </w:r>
      <w:r w:rsidR="00DC2CED" w:rsidRPr="00584059">
        <w:rPr>
          <w:rFonts w:ascii="Calibri" w:hAnsi="Calibri"/>
        </w:rPr>
        <w:t>Recipient</w:t>
      </w:r>
      <w:r w:rsidRPr="00584059">
        <w:rPr>
          <w:rFonts w:ascii="Calibri" w:hAnsi="Calibri"/>
        </w:rPr>
        <w:t xml:space="preserve"> on how best to meet these priorities. The content and format for this information will be mutually agreed upon each year, but will typically include epidemiologic data, </w:t>
      </w:r>
      <w:r w:rsidR="00594786" w:rsidRPr="00584059">
        <w:rPr>
          <w:rFonts w:ascii="Calibri" w:hAnsi="Calibri"/>
        </w:rPr>
        <w:t xml:space="preserve">additional </w:t>
      </w:r>
      <w:r w:rsidRPr="00584059">
        <w:rPr>
          <w:rFonts w:ascii="Calibri" w:hAnsi="Calibri"/>
        </w:rPr>
        <w:t xml:space="preserve">cost and utilization data, and an estimate of unmet need for primary health care among people who know their status but are not in care. In addition to providing the information in written form, the </w:t>
      </w:r>
      <w:r w:rsidR="00DC2CED" w:rsidRPr="00584059">
        <w:rPr>
          <w:rFonts w:ascii="Calibri" w:hAnsi="Calibri"/>
        </w:rPr>
        <w:t>Recipient</w:t>
      </w:r>
      <w:r w:rsidRPr="00584059">
        <w:rPr>
          <w:rFonts w:ascii="Calibri" w:hAnsi="Calibri"/>
        </w:rPr>
        <w:t xml:space="preserve"> will participate in data presentation</w:t>
      </w:r>
      <w:r w:rsidR="00DB4FA6" w:rsidRPr="00584059">
        <w:rPr>
          <w:rFonts w:ascii="Calibri" w:hAnsi="Calibri"/>
        </w:rPr>
        <w:t>s</w:t>
      </w:r>
      <w:r w:rsidRPr="00584059">
        <w:rPr>
          <w:rFonts w:ascii="Calibri" w:hAnsi="Calibri"/>
        </w:rPr>
        <w:t xml:space="preserve"> to the Planning Council at a mutually agreed upon date and time.</w:t>
      </w:r>
    </w:p>
    <w:p w:rsidR="00666740" w:rsidRPr="00584059" w:rsidRDefault="00666740" w:rsidP="00A25E59">
      <w:pPr>
        <w:numPr>
          <w:ilvl w:val="1"/>
          <w:numId w:val="18"/>
        </w:numPr>
        <w:tabs>
          <w:tab w:val="left" w:pos="1140"/>
        </w:tabs>
        <w:spacing w:before="120"/>
        <w:rPr>
          <w:rFonts w:ascii="Calibri" w:hAnsi="Calibri"/>
        </w:rPr>
      </w:pPr>
      <w:r w:rsidRPr="00584059">
        <w:rPr>
          <w:rFonts w:ascii="Calibri" w:hAnsi="Calibri"/>
        </w:rPr>
        <w:t xml:space="preserve">Information requested as needed by the Planning Council to meet its responsibility for assessing the efficiency of the administrative mechanism. The content and format for this information will be mutually agreed upon each year, but will typically include information from the </w:t>
      </w:r>
      <w:r w:rsidR="00DC2CED" w:rsidRPr="00584059">
        <w:rPr>
          <w:rFonts w:ascii="Calibri" w:hAnsi="Calibri"/>
        </w:rPr>
        <w:t>Recipient</w:t>
      </w:r>
      <w:r w:rsidRPr="00584059">
        <w:rPr>
          <w:rFonts w:ascii="Calibri" w:hAnsi="Calibri"/>
        </w:rPr>
        <w:t xml:space="preserve"> [and administrative agent?] on the procurement and grants award process; statistics (such as number of applications received, number of awards made, number of applications from minority providers, number of new providers funded, and number of minority providers funded), and reimbursement procedures and timelines. </w:t>
      </w:r>
    </w:p>
    <w:p w:rsidR="00666740" w:rsidRPr="00584059" w:rsidRDefault="00666740" w:rsidP="00A25E59">
      <w:pPr>
        <w:numPr>
          <w:ilvl w:val="1"/>
          <w:numId w:val="18"/>
        </w:numPr>
        <w:spacing w:before="120"/>
        <w:rPr>
          <w:rFonts w:ascii="Calibri" w:hAnsi="Calibri"/>
          <w:caps/>
        </w:rPr>
      </w:pPr>
      <w:r w:rsidRPr="00584059">
        <w:rPr>
          <w:rFonts w:ascii="Calibri" w:hAnsi="Calibri"/>
          <w:caps/>
        </w:rPr>
        <w:t>C</w:t>
      </w:r>
      <w:r w:rsidRPr="00584059">
        <w:rPr>
          <w:rFonts w:ascii="Calibri" w:hAnsi="Calibri"/>
          <w:szCs w:val="24"/>
        </w:rPr>
        <w:t xml:space="preserve">arryover information as it becomes available. This includes the estimated carryover as submitted to HRSA/HAB at the end of the calendar year, the actual carryover from the Financial Status Report, the carryover plan submitted to HRSA/HAB, and the approved carryover plan. Each document will be provided to the Planning Council within five business days after it is submitted or received. </w:t>
      </w:r>
    </w:p>
    <w:p w:rsidR="00666740" w:rsidRPr="00584059" w:rsidRDefault="00666740" w:rsidP="00A25E59">
      <w:pPr>
        <w:numPr>
          <w:ilvl w:val="1"/>
          <w:numId w:val="18"/>
        </w:numPr>
        <w:spacing w:before="120"/>
        <w:rPr>
          <w:rFonts w:ascii="Calibri" w:hAnsi="Calibri"/>
          <w:caps/>
        </w:rPr>
      </w:pPr>
      <w:r w:rsidRPr="00584059">
        <w:rPr>
          <w:rFonts w:ascii="Calibri" w:hAnsi="Calibri"/>
        </w:rPr>
        <w:t xml:space="preserve">The Financial Status Report (FSR) and other end-of-year reports including the Final Implementation Plan and Final Allocations Report, as submitted to HRSA/HAB in the final progress report each year, providing information on the number of individuals served and costs per client for each service category. The Planning Council will receive this information within ten business days after the </w:t>
      </w:r>
      <w:r w:rsidR="00DC2CED" w:rsidRPr="00584059">
        <w:rPr>
          <w:rFonts w:ascii="Calibri" w:hAnsi="Calibri"/>
        </w:rPr>
        <w:t>Recipient</w:t>
      </w:r>
      <w:r w:rsidRPr="00584059">
        <w:rPr>
          <w:rFonts w:ascii="Calibri" w:hAnsi="Calibri"/>
        </w:rPr>
        <w:t xml:space="preserve"> submits the final progress report to HRSA/HAB, based on the Conditions of Award, in time for use in priority setting and resource allocation.</w:t>
      </w:r>
    </w:p>
    <w:p w:rsidR="00666740" w:rsidRPr="00584059" w:rsidRDefault="00666740" w:rsidP="00A25E59">
      <w:pPr>
        <w:tabs>
          <w:tab w:val="left" w:pos="741"/>
          <w:tab w:val="left" w:pos="1140"/>
        </w:tabs>
        <w:spacing w:before="120"/>
        <w:rPr>
          <w:rFonts w:ascii="Calibri" w:hAnsi="Calibri"/>
        </w:rPr>
      </w:pPr>
      <w:r w:rsidRPr="00584059">
        <w:rPr>
          <w:rFonts w:ascii="Calibri" w:hAnsi="Calibri"/>
        </w:rPr>
        <w:tab/>
        <w:t xml:space="preserve">When the Planning Council or a Committee requests special or additional information from the </w:t>
      </w:r>
      <w:r w:rsidR="00DC2CED" w:rsidRPr="00584059">
        <w:rPr>
          <w:rFonts w:ascii="Calibri" w:hAnsi="Calibri"/>
        </w:rPr>
        <w:t>Recipient</w:t>
      </w:r>
      <w:r w:rsidRPr="00584059">
        <w:rPr>
          <w:rFonts w:ascii="Calibri" w:hAnsi="Calibri"/>
        </w:rPr>
        <w:t>, the request will always be listed in the summary minutes of the meeting. In addition, Planning Council support staff will provide a list of requests in a follow-up e-mail within two business days, with a copy to the Committee Chair and Planning Council Chair [or Co-Chairs].</w:t>
      </w:r>
      <w:r w:rsidR="00594786" w:rsidRPr="00584059">
        <w:rPr>
          <w:rFonts w:ascii="Calibri" w:hAnsi="Calibri"/>
        </w:rPr>
        <w:t xml:space="preserve"> The request will always specify the date by which the information is needed, and for what legislatively defined task, and Recipient will respond within five working days, indicating whether it can meet the request and by what date. The two parties will negotiate content and timing where required.</w:t>
      </w:r>
    </w:p>
    <w:p w:rsidR="00666740" w:rsidRPr="00584059" w:rsidRDefault="00666740">
      <w:pPr>
        <w:rPr>
          <w:rFonts w:ascii="Calibri" w:hAnsi="Calibri"/>
        </w:rPr>
      </w:pPr>
    </w:p>
    <w:p w:rsidR="00666740" w:rsidRPr="00584059" w:rsidRDefault="00666740">
      <w:pPr>
        <w:keepNext/>
        <w:numPr>
          <w:ilvl w:val="0"/>
          <w:numId w:val="16"/>
        </w:numPr>
        <w:rPr>
          <w:rFonts w:ascii="Calibri" w:hAnsi="Calibri"/>
          <w:b/>
          <w:bCs/>
        </w:rPr>
      </w:pPr>
      <w:r w:rsidRPr="00584059">
        <w:rPr>
          <w:rFonts w:ascii="Calibri" w:hAnsi="Calibri"/>
          <w:b/>
          <w:bCs/>
        </w:rPr>
        <w:t xml:space="preserve">Documents and Information </w:t>
      </w:r>
      <w:r w:rsidR="00A25E59" w:rsidRPr="00584059">
        <w:rPr>
          <w:rFonts w:ascii="Calibri" w:hAnsi="Calibri"/>
          <w:b/>
          <w:bCs/>
        </w:rPr>
        <w:t>T</w:t>
      </w:r>
      <w:r w:rsidRPr="00584059">
        <w:rPr>
          <w:rFonts w:ascii="Calibri" w:hAnsi="Calibri"/>
          <w:b/>
          <w:bCs/>
        </w:rPr>
        <w:t>hat will Not be Shared</w:t>
      </w:r>
    </w:p>
    <w:p w:rsidR="00666740" w:rsidRPr="00584059" w:rsidRDefault="00666740">
      <w:pPr>
        <w:keepNext/>
        <w:rPr>
          <w:rFonts w:ascii="Calibri" w:hAnsi="Calibri"/>
          <w:b/>
          <w:bCs/>
        </w:rPr>
      </w:pPr>
    </w:p>
    <w:p w:rsidR="00666740" w:rsidRPr="00584059" w:rsidRDefault="00666740">
      <w:pPr>
        <w:keepNext/>
        <w:ind w:firstLine="720"/>
        <w:rPr>
          <w:rFonts w:ascii="Calibri" w:hAnsi="Calibri"/>
        </w:rPr>
      </w:pPr>
      <w:r w:rsidRPr="00584059">
        <w:rPr>
          <w:rFonts w:ascii="Calibri" w:hAnsi="Calibri"/>
        </w:rPr>
        <w:t>In order to maintain the confidentiality of sensitive information, the following information will not be shared:</w:t>
      </w:r>
    </w:p>
    <w:p w:rsidR="00666740" w:rsidRPr="00584059" w:rsidRDefault="00666740" w:rsidP="00A25E59">
      <w:pPr>
        <w:numPr>
          <w:ilvl w:val="0"/>
          <w:numId w:val="19"/>
        </w:numPr>
        <w:spacing w:before="120"/>
        <w:rPr>
          <w:rFonts w:ascii="Calibri" w:hAnsi="Calibri"/>
        </w:rPr>
      </w:pPr>
      <w:r w:rsidRPr="00584059">
        <w:rPr>
          <w:rFonts w:ascii="Calibri" w:hAnsi="Calibri"/>
          <w:bCs/>
        </w:rPr>
        <w:t>The Planning Council will not share information on t</w:t>
      </w:r>
      <w:r w:rsidRPr="00584059">
        <w:rPr>
          <w:rFonts w:ascii="Calibri" w:hAnsi="Calibri"/>
        </w:rPr>
        <w:t xml:space="preserve">he HIV status of members of the Planning Council who are not publicly disclosed as people living with HIV/AIDS. Except for individuals who choose to disclose their status, the HIV status of Planning </w:t>
      </w:r>
      <w:r w:rsidRPr="00584059">
        <w:rPr>
          <w:rFonts w:ascii="Calibri" w:hAnsi="Calibri"/>
        </w:rPr>
        <w:lastRenderedPageBreak/>
        <w:t xml:space="preserve">Council members will not be shared with the </w:t>
      </w:r>
      <w:r w:rsidR="00DC2CED" w:rsidRPr="00584059">
        <w:rPr>
          <w:rFonts w:ascii="Calibri" w:hAnsi="Calibri"/>
        </w:rPr>
        <w:t>Recipient</w:t>
      </w:r>
      <w:r w:rsidRPr="00584059">
        <w:rPr>
          <w:rFonts w:ascii="Calibri" w:hAnsi="Calibri"/>
        </w:rPr>
        <w:t xml:space="preserve"> or with other Planning Council members except those involved in the Open Nominations Process.</w:t>
      </w:r>
    </w:p>
    <w:p w:rsidR="00666740" w:rsidRPr="00584059" w:rsidRDefault="00666740" w:rsidP="00A25E59">
      <w:pPr>
        <w:numPr>
          <w:ilvl w:val="0"/>
          <w:numId w:val="19"/>
        </w:numPr>
        <w:spacing w:before="120"/>
        <w:rPr>
          <w:rFonts w:ascii="Calibri" w:hAnsi="Calibri"/>
        </w:rPr>
      </w:pPr>
      <w:r w:rsidRPr="00584059">
        <w:rPr>
          <w:rFonts w:ascii="Calibri" w:hAnsi="Calibri"/>
        </w:rPr>
        <w:t xml:space="preserve">The </w:t>
      </w:r>
      <w:r w:rsidR="00DC2CED" w:rsidRPr="00584059">
        <w:rPr>
          <w:rFonts w:ascii="Calibri" w:hAnsi="Calibri"/>
        </w:rPr>
        <w:t>Recipient</w:t>
      </w:r>
      <w:r w:rsidRPr="00584059">
        <w:rPr>
          <w:rFonts w:ascii="Calibri" w:hAnsi="Calibri"/>
        </w:rPr>
        <w:t xml:space="preserve"> will not share information about individual applicants for service </w:t>
      </w:r>
      <w:r w:rsidR="003C34A1" w:rsidRPr="00584059">
        <w:rPr>
          <w:rFonts w:ascii="Calibri" w:hAnsi="Calibri"/>
        </w:rPr>
        <w:t>subrecipient</w:t>
      </w:r>
      <w:r w:rsidRPr="00584059">
        <w:rPr>
          <w:rFonts w:ascii="Calibri" w:hAnsi="Calibri"/>
        </w:rPr>
        <w:t xml:space="preserve"> contracts or about the performance of individual contractors – information will be shared by service category only. If there is only one </w:t>
      </w:r>
      <w:r w:rsidR="003C34A1" w:rsidRPr="00584059">
        <w:rPr>
          <w:rFonts w:ascii="Calibri" w:hAnsi="Calibri"/>
        </w:rPr>
        <w:t>subrecipient</w:t>
      </w:r>
      <w:r w:rsidRPr="00584059">
        <w:rPr>
          <w:rFonts w:ascii="Calibri" w:hAnsi="Calibri"/>
        </w:rPr>
        <w:t xml:space="preserve"> in a service category, the information will be shared, but without identifying information.</w:t>
      </w:r>
    </w:p>
    <w:p w:rsidR="00666740" w:rsidRPr="00584059" w:rsidRDefault="00666740" w:rsidP="00A25E59">
      <w:pPr>
        <w:pStyle w:val="BodyTextIndent2"/>
        <w:numPr>
          <w:ilvl w:val="0"/>
          <w:numId w:val="19"/>
        </w:numPr>
        <w:spacing w:before="120"/>
        <w:rPr>
          <w:rFonts w:ascii="Calibri" w:hAnsi="Calibri"/>
        </w:rPr>
      </w:pPr>
      <w:r w:rsidRPr="00584059">
        <w:rPr>
          <w:rFonts w:ascii="Calibri" w:hAnsi="Calibri"/>
        </w:rPr>
        <w:t xml:space="preserve">Information about the individual salaries of </w:t>
      </w:r>
      <w:r w:rsidR="00DC2CED" w:rsidRPr="00584059">
        <w:rPr>
          <w:rFonts w:ascii="Calibri" w:hAnsi="Calibri"/>
        </w:rPr>
        <w:t>Recipient</w:t>
      </w:r>
      <w:r w:rsidRPr="00584059">
        <w:rPr>
          <w:rFonts w:ascii="Calibri" w:hAnsi="Calibri"/>
        </w:rPr>
        <w:t xml:space="preserve"> and Planning Council staff will not be shared beyond those with a direct need to know. Except for the Chair [or Co-Chairs]</w:t>
      </w:r>
      <w:r w:rsidRPr="00584059">
        <w:rPr>
          <w:rFonts w:ascii="Calibri" w:hAnsi="Calibri"/>
          <w:b/>
          <w:bCs/>
        </w:rPr>
        <w:t xml:space="preserve">, </w:t>
      </w:r>
      <w:r w:rsidRPr="00584059">
        <w:rPr>
          <w:rFonts w:ascii="Calibri" w:hAnsi="Calibri"/>
        </w:rPr>
        <w:t xml:space="preserve">the Planning Council will receive staff salary data on Planning Council support staff only as submitted in the </w:t>
      </w:r>
      <w:r w:rsidR="00262FB2">
        <w:rPr>
          <w:rFonts w:ascii="Calibri" w:hAnsi="Calibri"/>
        </w:rPr>
        <w:t xml:space="preserve">RWHAP </w:t>
      </w:r>
      <w:r w:rsidRPr="00584059">
        <w:rPr>
          <w:rFonts w:ascii="Calibri" w:hAnsi="Calibri"/>
        </w:rPr>
        <w:t xml:space="preserve">Part A application or in the aggregate. The Planning Council will not have access to the </w:t>
      </w:r>
      <w:r w:rsidR="00DC2CED" w:rsidRPr="00584059">
        <w:rPr>
          <w:rFonts w:ascii="Calibri" w:hAnsi="Calibri"/>
        </w:rPr>
        <w:t>Recipient</w:t>
      </w:r>
      <w:r w:rsidRPr="00584059">
        <w:rPr>
          <w:rFonts w:ascii="Calibri" w:hAnsi="Calibri"/>
        </w:rPr>
        <w:t xml:space="preserve">’s detailed budget other than the summary version submitted in the </w:t>
      </w:r>
      <w:r w:rsidR="00262FB2">
        <w:rPr>
          <w:rFonts w:ascii="Calibri" w:hAnsi="Calibri"/>
        </w:rPr>
        <w:t xml:space="preserve">RWHAP </w:t>
      </w:r>
      <w:r w:rsidRPr="00584059">
        <w:rPr>
          <w:rFonts w:ascii="Calibri" w:hAnsi="Calibri"/>
        </w:rPr>
        <w:t xml:space="preserve">Part A Application. The </w:t>
      </w:r>
      <w:r w:rsidR="00262FB2">
        <w:rPr>
          <w:rFonts w:ascii="Calibri" w:hAnsi="Calibri"/>
        </w:rPr>
        <w:t xml:space="preserve">RWHAP </w:t>
      </w:r>
      <w:r w:rsidRPr="00584059">
        <w:rPr>
          <w:rFonts w:ascii="Calibri" w:hAnsi="Calibri"/>
        </w:rPr>
        <w:t xml:space="preserve">Part A Program Director will have access to the Planning Council’s detailed budget as needed for the </w:t>
      </w:r>
      <w:r w:rsidR="00262FB2">
        <w:rPr>
          <w:rFonts w:ascii="Calibri" w:hAnsi="Calibri"/>
        </w:rPr>
        <w:t xml:space="preserve">RWHAP </w:t>
      </w:r>
      <w:r w:rsidRPr="00584059">
        <w:rPr>
          <w:rFonts w:ascii="Calibri" w:hAnsi="Calibri"/>
        </w:rPr>
        <w:t xml:space="preserve">Part A application, Conditions of Award, and other HRSA/HAB requirements. </w:t>
      </w:r>
    </w:p>
    <w:p w:rsidR="00666740" w:rsidRPr="00584059" w:rsidRDefault="00666740">
      <w:pPr>
        <w:pStyle w:val="Heading4"/>
        <w:spacing w:before="280"/>
        <w:rPr>
          <w:rFonts w:ascii="Calibri" w:hAnsi="Calibri"/>
        </w:rPr>
      </w:pPr>
      <w:r w:rsidRPr="00584059">
        <w:rPr>
          <w:rFonts w:ascii="Calibri" w:hAnsi="Calibri"/>
        </w:rPr>
        <w:t>Settling Disputes or Conflicts</w:t>
      </w:r>
    </w:p>
    <w:p w:rsidR="00666740" w:rsidRPr="00584059" w:rsidRDefault="00666740">
      <w:pPr>
        <w:pStyle w:val="Heading3"/>
        <w:rPr>
          <w:rFonts w:ascii="Calibri" w:hAnsi="Calibri"/>
          <w:b w:val="0"/>
          <w:bCs w:val="0"/>
        </w:rPr>
      </w:pPr>
    </w:p>
    <w:p w:rsidR="00666740" w:rsidRPr="00584059" w:rsidRDefault="00666740">
      <w:pPr>
        <w:ind w:firstLine="720"/>
        <w:rPr>
          <w:rFonts w:ascii="Calibri" w:hAnsi="Calibri"/>
        </w:rPr>
      </w:pPr>
      <w:r w:rsidRPr="00584059">
        <w:rPr>
          <w:rFonts w:ascii="Calibri" w:hAnsi="Calibri"/>
        </w:rPr>
        <w:t>If conflicts or disputes arise with regard to the roles and responsibilities specified in Section II of this Memorandum of Understanding, the parties will use the following procedures to resolve them:</w:t>
      </w:r>
    </w:p>
    <w:p w:rsidR="00666740" w:rsidRPr="00584059" w:rsidRDefault="00666740" w:rsidP="00A25E59">
      <w:pPr>
        <w:numPr>
          <w:ilvl w:val="0"/>
          <w:numId w:val="15"/>
        </w:numPr>
        <w:spacing w:before="120"/>
        <w:rPr>
          <w:rFonts w:ascii="Calibri" w:hAnsi="Calibri"/>
        </w:rPr>
      </w:pPr>
      <w:r w:rsidRPr="00584059">
        <w:rPr>
          <w:rFonts w:ascii="Calibri" w:hAnsi="Calibri"/>
        </w:rPr>
        <w:t>Begin with a face-to-face meeting between the parties to attempt to resolve the situation, within five working days after the issue or dispute arises.</w:t>
      </w:r>
    </w:p>
    <w:p w:rsidR="00666740" w:rsidRPr="00584059" w:rsidRDefault="00666740" w:rsidP="00A25E59">
      <w:pPr>
        <w:numPr>
          <w:ilvl w:val="0"/>
          <w:numId w:val="15"/>
        </w:numPr>
        <w:spacing w:before="120"/>
        <w:rPr>
          <w:rFonts w:ascii="Calibri" w:hAnsi="Calibri"/>
        </w:rPr>
      </w:pPr>
      <w:r w:rsidRPr="00584059">
        <w:rPr>
          <w:rFonts w:ascii="Calibri" w:hAnsi="Calibri"/>
        </w:rPr>
        <w:t>If the situation cannot be resolved by these parties, hold a meeting of representatives of both parties and their supervisors, to discuss the issue and reach resolution if possible, within ten working days after the initial meeting.</w:t>
      </w:r>
    </w:p>
    <w:p w:rsidR="00666740" w:rsidRPr="00584059" w:rsidRDefault="00666740" w:rsidP="00A25E59">
      <w:pPr>
        <w:numPr>
          <w:ilvl w:val="0"/>
          <w:numId w:val="15"/>
        </w:numPr>
        <w:spacing w:before="120"/>
        <w:rPr>
          <w:rFonts w:ascii="Calibri" w:hAnsi="Calibri"/>
        </w:rPr>
      </w:pPr>
      <w:r w:rsidRPr="00584059">
        <w:rPr>
          <w:rFonts w:ascii="Calibri" w:hAnsi="Calibri"/>
        </w:rPr>
        <w:t xml:space="preserve">If the situation still cannot be resolved, hold a meeting of representatives of the </w:t>
      </w:r>
      <w:r w:rsidR="00DC2CED" w:rsidRPr="00584059">
        <w:rPr>
          <w:rFonts w:ascii="Calibri" w:hAnsi="Calibri"/>
        </w:rPr>
        <w:t>Recipient</w:t>
      </w:r>
      <w:r w:rsidRPr="00584059">
        <w:rPr>
          <w:rFonts w:ascii="Calibri" w:hAnsi="Calibri"/>
        </w:rPr>
        <w:t xml:space="preserve"> and Planning Council and their two supervisors with the Chief Elected Official or his/her representative. The decision of the CEO will be final.</w:t>
      </w:r>
    </w:p>
    <w:p w:rsidR="00666740" w:rsidRPr="00584059" w:rsidRDefault="00666740">
      <w:pPr>
        <w:pStyle w:val="Heading4"/>
        <w:rPr>
          <w:rFonts w:ascii="Calibri" w:hAnsi="Calibri"/>
        </w:rPr>
      </w:pPr>
      <w:r w:rsidRPr="00584059">
        <w:rPr>
          <w:rFonts w:ascii="Calibri" w:hAnsi="Calibri"/>
        </w:rPr>
        <w:t>Responsible Parties and Contact Information</w:t>
      </w:r>
    </w:p>
    <w:p w:rsidR="00666740" w:rsidRPr="00584059" w:rsidRDefault="00666740">
      <w:pPr>
        <w:pStyle w:val="Heading3"/>
        <w:rPr>
          <w:rFonts w:ascii="Calibri" w:hAnsi="Calibri"/>
          <w:b w:val="0"/>
          <w:bCs w:val="0"/>
        </w:rPr>
      </w:pPr>
    </w:p>
    <w:p w:rsidR="00666740" w:rsidRPr="00584059" w:rsidRDefault="00666740">
      <w:pPr>
        <w:ind w:firstLine="720"/>
        <w:rPr>
          <w:rFonts w:ascii="Calibri" w:hAnsi="Calibri"/>
        </w:rPr>
      </w:pPr>
      <w:r w:rsidRPr="00584059">
        <w:rPr>
          <w:rFonts w:ascii="Calibri" w:hAnsi="Calibri"/>
        </w:rPr>
        <w:t xml:space="preserve">Following are the responsible parties to this MOU, along with the names of the individuals in these positions at the time the MOU was adopted, and their contact information, including the individual within their office who should receive all communications related to this MOU and the </w:t>
      </w:r>
      <w:r w:rsidR="009845BA" w:rsidRPr="00584059">
        <w:rPr>
          <w:rFonts w:ascii="Calibri" w:hAnsi="Calibri"/>
        </w:rPr>
        <w:t>RWHAP</w:t>
      </w:r>
      <w:r w:rsidRPr="00584059">
        <w:rPr>
          <w:rFonts w:ascii="Calibri" w:hAnsi="Calibri"/>
        </w:rPr>
        <w:t xml:space="preserve"> Part A program. </w:t>
      </w:r>
    </w:p>
    <w:p w:rsidR="00666740" w:rsidRPr="00584059" w:rsidRDefault="00666740">
      <w:pPr>
        <w:ind w:left="720"/>
        <w:rPr>
          <w:rFonts w:ascii="Calibri" w:hAnsi="Calibri"/>
        </w:rPr>
      </w:pPr>
    </w:p>
    <w:p w:rsidR="00666740" w:rsidRPr="00584059" w:rsidRDefault="00666740">
      <w:pPr>
        <w:ind w:firstLine="720"/>
        <w:rPr>
          <w:rFonts w:ascii="Calibri" w:hAnsi="Calibri"/>
        </w:rPr>
      </w:pPr>
      <w:r w:rsidRPr="00584059">
        <w:rPr>
          <w:rFonts w:ascii="Calibri" w:hAnsi="Calibri"/>
        </w:rPr>
        <w:t>The MOU will continue in effect regardless of changes in the individuals who hold these positions. Their successors will be expected to follow the MOU pending the annual review.</w:t>
      </w:r>
    </w:p>
    <w:p w:rsidR="00666740" w:rsidRPr="00584059" w:rsidRDefault="00666740">
      <w:pPr>
        <w:pStyle w:val="BodyTextIndent"/>
        <w:ind w:left="0"/>
        <w:rPr>
          <w:rFonts w:ascii="Calibri" w:hAnsi="Calibri"/>
        </w:rPr>
      </w:pPr>
    </w:p>
    <w:p w:rsidR="00666740" w:rsidRPr="00584059" w:rsidRDefault="00666740">
      <w:pPr>
        <w:pStyle w:val="BodyTextIndent"/>
        <w:ind w:left="720"/>
        <w:rPr>
          <w:rFonts w:ascii="Calibri" w:hAnsi="Calibri"/>
        </w:rPr>
      </w:pPr>
      <w:r w:rsidRPr="00584059">
        <w:rPr>
          <w:rFonts w:ascii="Calibri" w:hAnsi="Calibri"/>
          <w:b/>
          <w:bCs/>
        </w:rPr>
        <w:t xml:space="preserve">For the </w:t>
      </w:r>
      <w:r w:rsidR="00DC2CED" w:rsidRPr="00584059">
        <w:rPr>
          <w:rFonts w:ascii="Calibri" w:hAnsi="Calibri"/>
          <w:b/>
          <w:bCs/>
        </w:rPr>
        <w:t>Recipient</w:t>
      </w:r>
      <w:r w:rsidRPr="00584059">
        <w:rPr>
          <w:rFonts w:ascii="Calibri" w:hAnsi="Calibri"/>
          <w:b/>
          <w:bCs/>
        </w:rPr>
        <w:t xml:space="preserve">: </w:t>
      </w:r>
    </w:p>
    <w:p w:rsidR="00666740" w:rsidRPr="00584059" w:rsidRDefault="00666740">
      <w:pPr>
        <w:pStyle w:val="BodyTextIndent"/>
        <w:numPr>
          <w:ilvl w:val="0"/>
          <w:numId w:val="39"/>
        </w:numPr>
        <w:rPr>
          <w:rFonts w:ascii="Calibri" w:hAnsi="Calibri"/>
          <w:b/>
          <w:bCs/>
        </w:rPr>
      </w:pPr>
      <w:r w:rsidRPr="00584059">
        <w:rPr>
          <w:rFonts w:ascii="Calibri" w:hAnsi="Calibri"/>
        </w:rPr>
        <w:t xml:space="preserve">Supervisor of </w:t>
      </w:r>
      <w:r w:rsidR="00262FB2">
        <w:rPr>
          <w:rFonts w:ascii="Calibri" w:hAnsi="Calibri"/>
        </w:rPr>
        <w:t xml:space="preserve">RWHAP </w:t>
      </w:r>
      <w:r w:rsidRPr="00584059">
        <w:rPr>
          <w:rFonts w:ascii="Calibri" w:hAnsi="Calibri"/>
        </w:rPr>
        <w:t>Part A Program Director</w:t>
      </w:r>
    </w:p>
    <w:p w:rsidR="00666740" w:rsidRPr="00584059" w:rsidRDefault="00262FB2">
      <w:pPr>
        <w:pStyle w:val="BodyTextIndent"/>
        <w:numPr>
          <w:ilvl w:val="0"/>
          <w:numId w:val="39"/>
        </w:numPr>
        <w:rPr>
          <w:rFonts w:ascii="Calibri" w:hAnsi="Calibri"/>
          <w:szCs w:val="24"/>
        </w:rPr>
      </w:pPr>
      <w:r>
        <w:rPr>
          <w:rFonts w:ascii="Calibri" w:hAnsi="Calibri"/>
        </w:rPr>
        <w:lastRenderedPageBreak/>
        <w:t xml:space="preserve">RWHAP </w:t>
      </w:r>
      <w:r w:rsidR="00666740" w:rsidRPr="00584059">
        <w:rPr>
          <w:rFonts w:ascii="Calibri" w:hAnsi="Calibri"/>
          <w:szCs w:val="24"/>
        </w:rPr>
        <w:t>Part A Program Director (Principal Contact)</w:t>
      </w:r>
    </w:p>
    <w:p w:rsidR="00666740" w:rsidRPr="00584059" w:rsidRDefault="00666740">
      <w:pPr>
        <w:pStyle w:val="BodyTextIndent"/>
        <w:ind w:left="720"/>
        <w:rPr>
          <w:rFonts w:ascii="Calibri" w:hAnsi="Calibri"/>
          <w:b/>
          <w:bCs/>
          <w:szCs w:val="24"/>
        </w:rPr>
      </w:pPr>
    </w:p>
    <w:p w:rsidR="00666740" w:rsidRPr="00584059" w:rsidRDefault="00666740">
      <w:pPr>
        <w:pStyle w:val="BodyTextIndent"/>
        <w:keepNext/>
        <w:ind w:left="720"/>
        <w:rPr>
          <w:rFonts w:ascii="Calibri" w:hAnsi="Calibri"/>
          <w:szCs w:val="24"/>
        </w:rPr>
      </w:pPr>
      <w:r w:rsidRPr="00584059">
        <w:rPr>
          <w:rFonts w:ascii="Calibri" w:hAnsi="Calibri"/>
          <w:b/>
          <w:bCs/>
          <w:szCs w:val="24"/>
        </w:rPr>
        <w:t>For the Planning Council:</w:t>
      </w:r>
    </w:p>
    <w:p w:rsidR="00666740" w:rsidRPr="00584059" w:rsidRDefault="00666740">
      <w:pPr>
        <w:pStyle w:val="BodyTextIndent"/>
        <w:keepNext/>
        <w:numPr>
          <w:ilvl w:val="0"/>
          <w:numId w:val="40"/>
        </w:numPr>
        <w:rPr>
          <w:rFonts w:ascii="Calibri" w:hAnsi="Calibri"/>
          <w:szCs w:val="24"/>
        </w:rPr>
      </w:pPr>
      <w:r w:rsidRPr="00584059">
        <w:rPr>
          <w:rFonts w:ascii="Calibri" w:hAnsi="Calibri"/>
          <w:szCs w:val="24"/>
        </w:rPr>
        <w:t>Planning Council Chair or Co-Chairs</w:t>
      </w:r>
    </w:p>
    <w:p w:rsidR="00666740" w:rsidRPr="00584059" w:rsidRDefault="00666740">
      <w:pPr>
        <w:pStyle w:val="BodyTextIndent"/>
        <w:numPr>
          <w:ilvl w:val="0"/>
          <w:numId w:val="40"/>
        </w:numPr>
        <w:rPr>
          <w:rFonts w:ascii="Calibri" w:hAnsi="Calibri"/>
          <w:szCs w:val="24"/>
        </w:rPr>
      </w:pPr>
      <w:r w:rsidRPr="00584059">
        <w:rPr>
          <w:rFonts w:ascii="Calibri" w:hAnsi="Calibri"/>
          <w:szCs w:val="24"/>
        </w:rPr>
        <w:t xml:space="preserve">Planning Council </w:t>
      </w:r>
      <w:r w:rsidR="005E6F8E" w:rsidRPr="00584059">
        <w:rPr>
          <w:rFonts w:ascii="Calibri" w:hAnsi="Calibri"/>
          <w:szCs w:val="24"/>
        </w:rPr>
        <w:t xml:space="preserve">Support </w:t>
      </w:r>
      <w:r w:rsidRPr="00584059">
        <w:rPr>
          <w:rFonts w:ascii="Calibri" w:hAnsi="Calibri"/>
          <w:szCs w:val="24"/>
        </w:rPr>
        <w:t>Manager (Principal Contact)</w:t>
      </w:r>
    </w:p>
    <w:p w:rsidR="004E3B5E" w:rsidRPr="00584059" w:rsidRDefault="004E3B5E" w:rsidP="004E3B5E">
      <w:pPr>
        <w:pStyle w:val="BodyTextIndent"/>
        <w:rPr>
          <w:rFonts w:ascii="Calibri" w:hAnsi="Calibri"/>
          <w:szCs w:val="24"/>
        </w:rPr>
      </w:pPr>
    </w:p>
    <w:p w:rsidR="00666740" w:rsidRPr="00584059" w:rsidRDefault="00666740">
      <w:pPr>
        <w:pStyle w:val="Heading4"/>
        <w:spacing w:before="0"/>
        <w:rPr>
          <w:rFonts w:ascii="Calibri" w:hAnsi="Calibri"/>
        </w:rPr>
      </w:pPr>
      <w:r w:rsidRPr="00584059">
        <w:rPr>
          <w:rFonts w:ascii="Calibri" w:hAnsi="Calibri"/>
        </w:rPr>
        <w:t>MOU Duration and Review</w:t>
      </w:r>
    </w:p>
    <w:p w:rsidR="00666740" w:rsidRPr="00584059" w:rsidRDefault="00666740">
      <w:pPr>
        <w:pStyle w:val="Heading4"/>
        <w:numPr>
          <w:ilvl w:val="1"/>
          <w:numId w:val="14"/>
        </w:numPr>
        <w:tabs>
          <w:tab w:val="clear" w:pos="1440"/>
        </w:tabs>
        <w:ind w:hanging="1440"/>
        <w:rPr>
          <w:rFonts w:ascii="Calibri" w:hAnsi="Calibri"/>
          <w:sz w:val="24"/>
        </w:rPr>
      </w:pPr>
      <w:r w:rsidRPr="00584059">
        <w:rPr>
          <w:rFonts w:ascii="Calibri" w:hAnsi="Calibri"/>
          <w:sz w:val="24"/>
        </w:rPr>
        <w:t>Effective Date</w:t>
      </w:r>
    </w:p>
    <w:p w:rsidR="00666740" w:rsidRPr="00584059" w:rsidRDefault="00666740">
      <w:pPr>
        <w:keepNext/>
        <w:rPr>
          <w:rFonts w:ascii="Calibri" w:hAnsi="Calibri"/>
        </w:rPr>
      </w:pPr>
    </w:p>
    <w:p w:rsidR="00666740" w:rsidRPr="00584059" w:rsidRDefault="00666740">
      <w:pPr>
        <w:keepNext/>
        <w:ind w:firstLine="798"/>
        <w:rPr>
          <w:rFonts w:ascii="Calibri" w:hAnsi="Calibri"/>
        </w:rPr>
      </w:pPr>
      <w:r w:rsidRPr="00584059">
        <w:rPr>
          <w:rFonts w:ascii="Calibri" w:hAnsi="Calibri"/>
        </w:rPr>
        <w:t xml:space="preserve">The MOU will become effective once all the authorized individuals representing the </w:t>
      </w:r>
      <w:r w:rsidR="00DC2CED" w:rsidRPr="00584059">
        <w:rPr>
          <w:rFonts w:ascii="Calibri" w:hAnsi="Calibri"/>
        </w:rPr>
        <w:t>Recipient</w:t>
      </w:r>
      <w:r w:rsidRPr="00584059">
        <w:rPr>
          <w:rFonts w:ascii="Calibri" w:hAnsi="Calibri"/>
        </w:rPr>
        <w:t xml:space="preserve"> and Planning Council sign it.</w:t>
      </w:r>
    </w:p>
    <w:p w:rsidR="00C473B3" w:rsidRPr="00584059" w:rsidRDefault="00C473B3">
      <w:pPr>
        <w:keepNext/>
        <w:ind w:firstLine="798"/>
        <w:rPr>
          <w:rFonts w:ascii="Calibri" w:hAnsi="Calibri"/>
        </w:rPr>
      </w:pPr>
    </w:p>
    <w:p w:rsidR="00666740" w:rsidRPr="00584059" w:rsidRDefault="00666740">
      <w:pPr>
        <w:numPr>
          <w:ilvl w:val="0"/>
          <w:numId w:val="36"/>
        </w:numPr>
        <w:tabs>
          <w:tab w:val="num" w:pos="1440"/>
        </w:tabs>
        <w:rPr>
          <w:rFonts w:ascii="Calibri" w:hAnsi="Calibri"/>
          <w:b/>
          <w:bCs/>
        </w:rPr>
      </w:pPr>
      <w:r w:rsidRPr="00584059">
        <w:rPr>
          <w:rFonts w:ascii="Calibri" w:hAnsi="Calibri"/>
          <w:b/>
          <w:bCs/>
        </w:rPr>
        <w:t>Duration</w:t>
      </w:r>
    </w:p>
    <w:p w:rsidR="00666740" w:rsidRPr="00584059" w:rsidRDefault="00666740">
      <w:pPr>
        <w:tabs>
          <w:tab w:val="num" w:pos="1440"/>
        </w:tabs>
        <w:rPr>
          <w:rFonts w:ascii="Calibri" w:hAnsi="Calibri"/>
          <w:b/>
          <w:bCs/>
        </w:rPr>
      </w:pPr>
    </w:p>
    <w:p w:rsidR="00666740" w:rsidRPr="00584059" w:rsidRDefault="00666740">
      <w:pPr>
        <w:ind w:firstLine="720"/>
        <w:rPr>
          <w:rFonts w:ascii="Calibri" w:hAnsi="Calibri"/>
        </w:rPr>
      </w:pPr>
      <w:r w:rsidRPr="00584059">
        <w:rPr>
          <w:rFonts w:ascii="Calibri" w:hAnsi="Calibri"/>
        </w:rPr>
        <w:t xml:space="preserve">The MOU will remain in effect unless or until the parties take action to end it or The </w:t>
      </w:r>
      <w:r w:rsidR="00DC2CED" w:rsidRPr="00584059">
        <w:rPr>
          <w:rFonts w:ascii="Calibri" w:hAnsi="Calibri"/>
        </w:rPr>
        <w:t>Recipient</w:t>
      </w:r>
      <w:r w:rsidRPr="00584059">
        <w:rPr>
          <w:rFonts w:ascii="Calibri" w:hAnsi="Calibri"/>
        </w:rPr>
        <w:t xml:space="preserve"> is no longer the recipient of </w:t>
      </w:r>
      <w:r w:rsidR="00262FB2">
        <w:rPr>
          <w:rFonts w:ascii="Calibri" w:hAnsi="Calibri"/>
        </w:rPr>
        <w:t xml:space="preserve">RWHAP </w:t>
      </w:r>
      <w:r w:rsidRPr="00584059">
        <w:rPr>
          <w:rFonts w:ascii="Calibri" w:hAnsi="Calibri"/>
        </w:rPr>
        <w:t xml:space="preserve">Part A funding for the </w:t>
      </w:r>
      <w:r w:rsidR="004E2850" w:rsidRPr="00584059">
        <w:rPr>
          <w:rFonts w:ascii="Calibri" w:hAnsi="Calibri"/>
        </w:rPr>
        <w:t>EMA/TGA</w:t>
      </w:r>
      <w:r w:rsidRPr="00584059">
        <w:rPr>
          <w:rFonts w:ascii="Calibri" w:hAnsi="Calibri"/>
        </w:rPr>
        <w:t xml:space="preserve">. </w:t>
      </w:r>
    </w:p>
    <w:p w:rsidR="00594786" w:rsidRPr="00584059" w:rsidRDefault="00594786">
      <w:pPr>
        <w:ind w:firstLine="720"/>
        <w:rPr>
          <w:rFonts w:ascii="Calibri" w:hAnsi="Calibri"/>
        </w:rPr>
      </w:pPr>
    </w:p>
    <w:p w:rsidR="00666740" w:rsidRPr="00584059" w:rsidRDefault="00666740">
      <w:pPr>
        <w:keepNext/>
        <w:numPr>
          <w:ilvl w:val="0"/>
          <w:numId w:val="36"/>
        </w:numPr>
        <w:rPr>
          <w:rFonts w:ascii="Calibri" w:hAnsi="Calibri"/>
          <w:b/>
          <w:bCs/>
        </w:rPr>
      </w:pPr>
      <w:r w:rsidRPr="00584059">
        <w:rPr>
          <w:rFonts w:ascii="Calibri" w:hAnsi="Calibri"/>
          <w:b/>
          <w:bCs/>
        </w:rPr>
        <w:t>Process for Reviewing and Revising the MOU</w:t>
      </w:r>
    </w:p>
    <w:p w:rsidR="00666740" w:rsidRPr="00584059" w:rsidRDefault="00666740">
      <w:pPr>
        <w:keepNext/>
        <w:tabs>
          <w:tab w:val="num" w:pos="1440"/>
        </w:tabs>
        <w:rPr>
          <w:rFonts w:ascii="Calibri" w:hAnsi="Calibri"/>
          <w:b/>
          <w:bCs/>
        </w:rPr>
      </w:pPr>
      <w:r w:rsidRPr="00584059">
        <w:rPr>
          <w:rFonts w:ascii="Calibri" w:hAnsi="Calibri"/>
          <w:b/>
          <w:bCs/>
        </w:rPr>
        <w:tab/>
      </w:r>
    </w:p>
    <w:p w:rsidR="00666740" w:rsidRPr="00584059" w:rsidRDefault="00666740">
      <w:pPr>
        <w:keepNext/>
        <w:ind w:firstLine="720"/>
        <w:rPr>
          <w:rFonts w:ascii="Calibri" w:hAnsi="Calibri"/>
        </w:rPr>
      </w:pPr>
      <w:r w:rsidRPr="00584059">
        <w:rPr>
          <w:rFonts w:ascii="Calibri" w:hAnsi="Calibri"/>
        </w:rPr>
        <w:t>The MOU will be reviewed and revised periodically, with the involvement and approval of all parties. Reviews will occur:</w:t>
      </w:r>
    </w:p>
    <w:p w:rsidR="00666740" w:rsidRPr="00584059" w:rsidRDefault="00666740" w:rsidP="004E3B5E">
      <w:pPr>
        <w:spacing w:before="120"/>
        <w:ind w:left="1083" w:hanging="342"/>
        <w:rPr>
          <w:rFonts w:ascii="Calibri" w:hAnsi="Calibri"/>
        </w:rPr>
      </w:pPr>
      <w:r w:rsidRPr="00584059">
        <w:rPr>
          <w:rFonts w:ascii="Calibri" w:hAnsi="Calibri"/>
        </w:rPr>
        <w:t>1.   Following each reauthorization or legislative revision of the Ryan White legislation by the U.S. Congress, to ensure that the MOU remains fully appropriate, updated, and reflective of the Act.</w:t>
      </w:r>
    </w:p>
    <w:p w:rsidR="00666740" w:rsidRPr="00584059" w:rsidRDefault="00666740" w:rsidP="004E3B5E">
      <w:pPr>
        <w:spacing w:before="120"/>
        <w:ind w:left="1083" w:hanging="342"/>
        <w:rPr>
          <w:rFonts w:ascii="Calibri" w:hAnsi="Calibri"/>
          <w:b/>
          <w:bCs/>
        </w:rPr>
      </w:pPr>
      <w:r w:rsidRPr="00584059">
        <w:rPr>
          <w:rFonts w:ascii="Calibri" w:hAnsi="Calibri"/>
        </w:rPr>
        <w:t>2.</w:t>
      </w:r>
      <w:r w:rsidRPr="00584059">
        <w:rPr>
          <w:rFonts w:ascii="Calibri" w:hAnsi="Calibri"/>
        </w:rPr>
        <w:tab/>
        <w:t>At least once every year at the first meeting of the parties to this MOU.</w:t>
      </w:r>
    </w:p>
    <w:p w:rsidR="00666740" w:rsidRPr="00584059" w:rsidRDefault="00666740">
      <w:pPr>
        <w:rPr>
          <w:rFonts w:ascii="Calibri" w:hAnsi="Calibri"/>
        </w:rPr>
      </w:pPr>
    </w:p>
    <w:p w:rsidR="00666740" w:rsidRPr="00584059" w:rsidRDefault="00666740">
      <w:pPr>
        <w:ind w:firstLine="720"/>
        <w:rPr>
          <w:rFonts w:ascii="Calibri" w:hAnsi="Calibri"/>
        </w:rPr>
      </w:pPr>
      <w:r w:rsidRPr="00584059">
        <w:rPr>
          <w:rFonts w:ascii="Calibri" w:hAnsi="Calibri"/>
        </w:rPr>
        <w:t>When the MOU has been reviewed and revised, the amended version will be signed and dated by all parties. The revised version will become effective once signed.</w:t>
      </w:r>
    </w:p>
    <w:p w:rsidR="00666740" w:rsidRPr="00584059" w:rsidRDefault="00666740">
      <w:pPr>
        <w:ind w:firstLine="720"/>
        <w:rPr>
          <w:rFonts w:ascii="Calibri" w:hAnsi="Calibri"/>
          <w:sz w:val="28"/>
          <w:szCs w:val="28"/>
        </w:rPr>
      </w:pPr>
    </w:p>
    <w:p w:rsidR="00666740" w:rsidRPr="00584059" w:rsidRDefault="00666740">
      <w:pPr>
        <w:pStyle w:val="Heading4"/>
        <w:keepNext w:val="0"/>
        <w:spacing w:before="0"/>
        <w:rPr>
          <w:rFonts w:ascii="Calibri" w:hAnsi="Calibri"/>
        </w:rPr>
      </w:pPr>
      <w:r w:rsidRPr="00584059">
        <w:rPr>
          <w:rFonts w:ascii="Calibri" w:hAnsi="Calibri"/>
        </w:rPr>
        <w:t>Signatures</w:t>
      </w:r>
    </w:p>
    <w:p w:rsidR="00666740" w:rsidRPr="00584059" w:rsidRDefault="00666740">
      <w:pPr>
        <w:pStyle w:val="Heading4"/>
        <w:keepNext w:val="0"/>
        <w:numPr>
          <w:ilvl w:val="0"/>
          <w:numId w:val="0"/>
        </w:numPr>
        <w:spacing w:before="0"/>
        <w:rPr>
          <w:rFonts w:ascii="Calibri" w:hAnsi="Calibri"/>
        </w:rPr>
      </w:pPr>
    </w:p>
    <w:p w:rsidR="00666740" w:rsidRPr="00584059" w:rsidRDefault="00DC2CED">
      <w:pPr>
        <w:ind w:left="720"/>
        <w:rPr>
          <w:rFonts w:ascii="Calibri" w:hAnsi="Calibri"/>
        </w:rPr>
      </w:pPr>
      <w:r w:rsidRPr="00584059">
        <w:rPr>
          <w:rFonts w:ascii="Calibri" w:hAnsi="Calibri"/>
        </w:rPr>
        <w:t>Recipient</w:t>
      </w:r>
    </w:p>
    <w:p w:rsidR="00666740" w:rsidRPr="00584059" w:rsidRDefault="00666740">
      <w:pPr>
        <w:ind w:left="720"/>
        <w:rPr>
          <w:rFonts w:ascii="Calibri" w:hAnsi="Calibri"/>
        </w:rPr>
      </w:pPr>
    </w:p>
    <w:p w:rsidR="00666740" w:rsidRPr="00584059" w:rsidRDefault="00666740">
      <w:pPr>
        <w:ind w:left="720"/>
        <w:rPr>
          <w:rFonts w:ascii="Calibri" w:hAnsi="Calibri"/>
        </w:rPr>
      </w:pPr>
      <w:r w:rsidRPr="00584059">
        <w:rPr>
          <w:rFonts w:ascii="Calibri" w:hAnsi="Calibri"/>
        </w:rPr>
        <w:t>Planning Council Chair or Co-Chairs</w:t>
      </w:r>
    </w:p>
    <w:p w:rsidR="00666740" w:rsidRPr="00584059" w:rsidRDefault="00666740">
      <w:pPr>
        <w:ind w:left="720"/>
        <w:rPr>
          <w:rFonts w:ascii="Calibri" w:hAnsi="Calibri"/>
        </w:rPr>
      </w:pPr>
    </w:p>
    <w:p w:rsidR="00666740" w:rsidRPr="00584059" w:rsidRDefault="00666740">
      <w:pPr>
        <w:ind w:left="720"/>
        <w:rPr>
          <w:rFonts w:ascii="Calibri" w:hAnsi="Calibri"/>
        </w:rPr>
      </w:pPr>
      <w:r w:rsidRPr="00584059">
        <w:rPr>
          <w:rFonts w:ascii="Calibri" w:hAnsi="Calibri"/>
        </w:rPr>
        <w:t>Planning Council Support Staff Director</w:t>
      </w:r>
    </w:p>
    <w:sectPr w:rsidR="00666740" w:rsidRPr="00584059" w:rsidSect="00D952E9">
      <w:footerReference w:type="default" r:id="rId8"/>
      <w:pgSz w:w="12240" w:h="15840"/>
      <w:pgMar w:top="1296"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EE" w:rsidRDefault="009E42EE">
      <w:r>
        <w:separator/>
      </w:r>
    </w:p>
  </w:endnote>
  <w:endnote w:type="continuationSeparator" w:id="0">
    <w:p w:rsidR="009E42EE" w:rsidRDefault="009E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altName w:val="Frutiger"/>
    <w:panose1 w:val="00000000000000000000"/>
    <w:charset w:val="00"/>
    <w:family w:val="auto"/>
    <w:notTrueType/>
    <w:pitch w:val="default"/>
    <w:sig w:usb0="00000003" w:usb1="00000000" w:usb2="00000000" w:usb3="00000000" w:csb0="00000001" w:csb1="00000000"/>
  </w:font>
  <w:font w:name="Chaparral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E9" w:rsidRDefault="00DB4FA6">
    <w:pPr>
      <w:pStyle w:val="Footer"/>
      <w:tabs>
        <w:tab w:val="clear" w:pos="8640"/>
        <w:tab w:val="right" w:pos="8949"/>
      </w:tabs>
      <w:rPr>
        <w:rFonts w:ascii="Calibri" w:hAnsi="Calibri"/>
        <w:sz w:val="18"/>
      </w:rPr>
    </w:pPr>
    <w:r w:rsidRPr="00584059">
      <w:rPr>
        <w:rFonts w:ascii="Calibri" w:hAnsi="Calibri"/>
        <w:sz w:val="18"/>
      </w:rPr>
      <w:t>EGM Consulting, LLC</w:t>
    </w:r>
  </w:p>
  <w:p w:rsidR="00D952E9" w:rsidRDefault="00D952E9">
    <w:pPr>
      <w:pStyle w:val="Footer"/>
      <w:tabs>
        <w:tab w:val="clear" w:pos="8640"/>
        <w:tab w:val="right" w:pos="8949"/>
      </w:tabs>
      <w:rPr>
        <w:rFonts w:ascii="MS Gothic" w:eastAsia="MS Gothic" w:hAnsi="MS Gothic" w:cs="MS Gothic"/>
        <w:sz w:val="18"/>
      </w:rPr>
    </w:pPr>
    <w:r w:rsidRPr="00D952E9">
      <w:rPr>
        <w:rFonts w:ascii="Calibri" w:hAnsi="Calibri"/>
        <w:sz w:val="18"/>
      </w:rPr>
      <w:t>From: Compendium of Materials for Planning Council Support Staff. EGM Consulting, LLC. 2018.</w:t>
    </w:r>
    <w:r w:rsidRPr="00D952E9">
      <w:rPr>
        <w:rFonts w:ascii="MS Gothic" w:eastAsia="MS Gothic" w:hAnsi="MS Gothic" w:cs="MS Gothic" w:hint="eastAsia"/>
        <w:sz w:val="18"/>
      </w:rPr>
      <w:t> </w:t>
    </w:r>
  </w:p>
  <w:p w:rsidR="00666740" w:rsidRPr="00584059" w:rsidRDefault="00D952E9" w:rsidP="00D952E9">
    <w:pPr>
      <w:pStyle w:val="Footer"/>
      <w:tabs>
        <w:tab w:val="clear" w:pos="8640"/>
        <w:tab w:val="right" w:pos="8949"/>
      </w:tabs>
      <w:rPr>
        <w:rFonts w:ascii="Calibri" w:hAnsi="Calibri"/>
      </w:rPr>
    </w:pPr>
    <w:r w:rsidRPr="00D952E9">
      <w:rPr>
        <w:rFonts w:ascii="Calibri" w:hAnsi="Calibri"/>
        <w:sz w:val="18"/>
      </w:rPr>
      <w:t>Available at: www.targetHIV.org/planning-chatt/pcs-compendium</w:t>
    </w:r>
    <w:r>
      <w:rPr>
        <w:rFonts w:ascii="Calibri" w:hAnsi="Calibri"/>
        <w:sz w:val="18"/>
      </w:rPr>
      <w:tab/>
    </w:r>
    <w:r w:rsidR="00666740" w:rsidRPr="00584059">
      <w:rPr>
        <w:rFonts w:ascii="Calibri" w:hAnsi="Calibri"/>
        <w:sz w:val="18"/>
      </w:rPr>
      <w:t xml:space="preserve">Page </w:t>
    </w:r>
    <w:r w:rsidR="00666740" w:rsidRPr="00584059">
      <w:rPr>
        <w:rStyle w:val="PageNumber"/>
        <w:rFonts w:ascii="Calibri" w:hAnsi="Calibri"/>
        <w:sz w:val="18"/>
      </w:rPr>
      <w:fldChar w:fldCharType="begin"/>
    </w:r>
    <w:r w:rsidR="00666740" w:rsidRPr="00584059">
      <w:rPr>
        <w:rStyle w:val="PageNumber"/>
        <w:rFonts w:ascii="Calibri" w:hAnsi="Calibri"/>
        <w:sz w:val="18"/>
      </w:rPr>
      <w:instrText xml:space="preserve"> PAGE </w:instrText>
    </w:r>
    <w:r w:rsidR="00666740" w:rsidRPr="00584059">
      <w:rPr>
        <w:rStyle w:val="PageNumber"/>
        <w:rFonts w:ascii="Calibri" w:hAnsi="Calibri"/>
        <w:sz w:val="18"/>
      </w:rPr>
      <w:fldChar w:fldCharType="separate"/>
    </w:r>
    <w:r>
      <w:rPr>
        <w:rStyle w:val="PageNumber"/>
        <w:rFonts w:ascii="Calibri" w:hAnsi="Calibri"/>
        <w:noProof/>
        <w:sz w:val="18"/>
      </w:rPr>
      <w:t>2</w:t>
    </w:r>
    <w:r w:rsidR="00666740" w:rsidRPr="00584059">
      <w:rPr>
        <w:rStyle w:val="PageNumbe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EE" w:rsidRDefault="009E42EE">
      <w:r>
        <w:separator/>
      </w:r>
    </w:p>
  </w:footnote>
  <w:footnote w:type="continuationSeparator" w:id="0">
    <w:p w:rsidR="009E42EE" w:rsidRDefault="009E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CC"/>
    <w:multiLevelType w:val="hybridMultilevel"/>
    <w:tmpl w:val="4D763152"/>
    <w:lvl w:ilvl="0" w:tplc="4C2832DE">
      <w:start w:val="1"/>
      <w:numFmt w:val="upperLetter"/>
      <w:lvlText w:val="%1."/>
      <w:lvlJc w:val="left"/>
      <w:pPr>
        <w:tabs>
          <w:tab w:val="num" w:pos="720"/>
        </w:tabs>
        <w:ind w:left="720" w:hanging="72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E505F"/>
    <w:multiLevelType w:val="hybridMultilevel"/>
    <w:tmpl w:val="CB5889B8"/>
    <w:lvl w:ilvl="0" w:tplc="D2024C00">
      <w:numFmt w:val="decimal"/>
      <w:lvlText w:val="%1."/>
      <w:lvlJc w:val="left"/>
      <w:pPr>
        <w:tabs>
          <w:tab w:val="num" w:pos="1080"/>
        </w:tabs>
        <w:ind w:left="1080" w:hanging="360"/>
      </w:pPr>
      <w:rPr>
        <w:rFonts w:hint="default"/>
      </w:rPr>
    </w:lvl>
    <w:lvl w:ilvl="1" w:tplc="762632AA">
      <w:start w:val="1"/>
      <w:numFmt w:val="upperLetter"/>
      <w:lvlText w:val="%2."/>
      <w:lvlJc w:val="left"/>
      <w:pPr>
        <w:tabs>
          <w:tab w:val="num" w:pos="720"/>
        </w:tabs>
        <w:ind w:left="720" w:hanging="720"/>
      </w:pPr>
      <w:rPr>
        <w:rFonts w:ascii="Times New Roman" w:hAnsi="Times New Roman" w:hint="default"/>
        <w:b w:val="0"/>
        <w:i w:val="0"/>
        <w:sz w:val="24"/>
      </w:rPr>
    </w:lvl>
    <w:lvl w:ilvl="2" w:tplc="A3603660">
      <w:start w:val="1"/>
      <w:numFmt w:val="decimal"/>
      <w:lvlText w:val="%3."/>
      <w:lvlJc w:val="left"/>
      <w:pPr>
        <w:tabs>
          <w:tab w:val="num" w:pos="1080"/>
        </w:tabs>
        <w:ind w:left="1080" w:hanging="360"/>
      </w:pPr>
      <w:rPr>
        <w:rFonts w:hint="default"/>
        <w:b w:val="0"/>
        <w:i w:val="0"/>
      </w:rPr>
    </w:lvl>
    <w:lvl w:ilvl="3" w:tplc="06403464">
      <w:start w:val="1"/>
      <w:numFmt w:val="bullet"/>
      <w:lvlText w:val=""/>
      <w:lvlJc w:val="left"/>
      <w:pPr>
        <w:tabs>
          <w:tab w:val="num" w:pos="1080"/>
        </w:tabs>
        <w:ind w:left="1080" w:hanging="360"/>
      </w:pPr>
      <w:rPr>
        <w:rFonts w:ascii="Symbol" w:hAnsi="Symbol" w:hint="default"/>
        <w:b w:val="0"/>
        <w:i w:val="0"/>
        <w:color w:val="auto"/>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D586B"/>
    <w:multiLevelType w:val="hybridMultilevel"/>
    <w:tmpl w:val="0374E8AA"/>
    <w:lvl w:ilvl="0" w:tplc="79682164">
      <w:start w:val="2"/>
      <w:numFmt w:val="upperLetter"/>
      <w:lvlText w:val="%1."/>
      <w:lvlJc w:val="left"/>
      <w:pPr>
        <w:tabs>
          <w:tab w:val="num" w:pos="720"/>
        </w:tabs>
        <w:ind w:left="720" w:hanging="72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E2018"/>
    <w:multiLevelType w:val="multilevel"/>
    <w:tmpl w:val="13DAE762"/>
    <w:lvl w:ilvl="0">
      <w:start w:val="1"/>
      <w:numFmt w:val="upperLetter"/>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720"/>
        </w:tabs>
        <w:ind w:left="720" w:hanging="72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6E5B8A"/>
    <w:multiLevelType w:val="hybridMultilevel"/>
    <w:tmpl w:val="1E4C8E76"/>
    <w:lvl w:ilvl="0" w:tplc="A4B67C3E">
      <w:start w:val="1"/>
      <w:numFmt w:val="bullet"/>
      <w:lvlText w:val=""/>
      <w:lvlJc w:val="left"/>
      <w:pPr>
        <w:tabs>
          <w:tab w:val="num" w:pos="3600"/>
        </w:tabs>
        <w:ind w:left="3600" w:hanging="360"/>
      </w:pPr>
      <w:rPr>
        <w:rFonts w:ascii="Wingdings" w:hAnsi="Wingding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C612AD"/>
    <w:multiLevelType w:val="hybridMultilevel"/>
    <w:tmpl w:val="52E47306"/>
    <w:lvl w:ilvl="0" w:tplc="09B6E06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91048"/>
    <w:multiLevelType w:val="hybridMultilevel"/>
    <w:tmpl w:val="EF5C59FA"/>
    <w:lvl w:ilvl="0" w:tplc="59FCB450">
      <w:start w:val="1"/>
      <w:numFmt w:val="upperLetter"/>
      <w:lvlText w:val="%1."/>
      <w:lvlJc w:val="left"/>
      <w:pPr>
        <w:tabs>
          <w:tab w:val="num" w:pos="720"/>
        </w:tabs>
        <w:ind w:left="720" w:hanging="72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0007C"/>
    <w:multiLevelType w:val="hybridMultilevel"/>
    <w:tmpl w:val="7C44B1A4"/>
    <w:lvl w:ilvl="0" w:tplc="1BB414E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6A7BC5"/>
    <w:multiLevelType w:val="hybridMultilevel"/>
    <w:tmpl w:val="18025974"/>
    <w:lvl w:ilvl="0" w:tplc="BADAD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EC1637"/>
    <w:multiLevelType w:val="hybridMultilevel"/>
    <w:tmpl w:val="0F3E3312"/>
    <w:lvl w:ilvl="0" w:tplc="86AAB4BE">
      <w:start w:val="1"/>
      <w:numFmt w:val="upperLetter"/>
      <w:lvlText w:val="%1."/>
      <w:lvlJc w:val="left"/>
      <w:pPr>
        <w:tabs>
          <w:tab w:val="num" w:pos="2160"/>
        </w:tabs>
        <w:ind w:left="2160" w:hanging="720"/>
      </w:pPr>
      <w:rPr>
        <w:rFonts w:hint="default"/>
      </w:rPr>
    </w:lvl>
    <w:lvl w:ilvl="1" w:tplc="C7E057B4">
      <w:start w:val="3"/>
      <w:numFmt w:val="decimal"/>
      <w:lvlText w:val="%2."/>
      <w:lvlJc w:val="left"/>
      <w:pPr>
        <w:tabs>
          <w:tab w:val="num" w:pos="1440"/>
        </w:tabs>
        <w:ind w:left="1440" w:hanging="720"/>
      </w:pPr>
      <w:rPr>
        <w:rFonts w:hint="default"/>
      </w:rPr>
    </w:lvl>
    <w:lvl w:ilvl="2" w:tplc="FECC7D8C">
      <w:start w:val="1"/>
      <w:numFmt w:val="lowerRoman"/>
      <w:lvlText w:val="(%3)"/>
      <w:lvlJc w:val="left"/>
      <w:pPr>
        <w:tabs>
          <w:tab w:val="num" w:pos="3780"/>
        </w:tabs>
        <w:ind w:left="3780" w:hanging="720"/>
      </w:pPr>
      <w:rPr>
        <w:rFonts w:hint="default"/>
      </w:rPr>
    </w:lvl>
    <w:lvl w:ilvl="3" w:tplc="2C3206B8">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0040227"/>
    <w:multiLevelType w:val="hybridMultilevel"/>
    <w:tmpl w:val="85D2281A"/>
    <w:lvl w:ilvl="0" w:tplc="2D72F4C0">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50412BE">
      <w:start w:val="1"/>
      <w:numFmt w:val="bullet"/>
      <w:lvlText w:val=""/>
      <w:lvlJc w:val="left"/>
      <w:pPr>
        <w:tabs>
          <w:tab w:val="num" w:pos="1080"/>
        </w:tabs>
        <w:ind w:left="1080" w:hanging="360"/>
      </w:pPr>
      <w:rPr>
        <w:rFonts w:ascii="Symbol" w:hAnsi="Symbol" w:hint="default"/>
        <w:b w:val="0"/>
        <w:i w:val="0"/>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21384E"/>
    <w:multiLevelType w:val="hybridMultilevel"/>
    <w:tmpl w:val="696AA1C0"/>
    <w:lvl w:ilvl="0" w:tplc="09B6E06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B768B"/>
    <w:multiLevelType w:val="hybridMultilevel"/>
    <w:tmpl w:val="6F128C38"/>
    <w:lvl w:ilvl="0" w:tplc="C1763C3E">
      <w:start w:val="2"/>
      <w:numFmt w:val="upperLetter"/>
      <w:lvlText w:val="%1."/>
      <w:lvlJc w:val="left"/>
      <w:pPr>
        <w:tabs>
          <w:tab w:val="num" w:pos="720"/>
        </w:tabs>
        <w:ind w:left="720" w:hanging="720"/>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73F43"/>
    <w:multiLevelType w:val="hybridMultilevel"/>
    <w:tmpl w:val="50F8A56C"/>
    <w:lvl w:ilvl="0" w:tplc="5BF4FCA2">
      <w:start w:val="2"/>
      <w:numFmt w:val="upperLetter"/>
      <w:lvlText w:val="%1."/>
      <w:lvlJc w:val="left"/>
      <w:pPr>
        <w:tabs>
          <w:tab w:val="num" w:pos="720"/>
        </w:tabs>
        <w:ind w:left="720" w:hanging="720"/>
      </w:pPr>
      <w:rPr>
        <w:rFonts w:hint="default"/>
        <w:b/>
        <w:i w:val="0"/>
      </w:rPr>
    </w:lvl>
    <w:lvl w:ilvl="1" w:tplc="79984E90">
      <w:start w:val="2"/>
      <w:numFmt w:val="bullet"/>
      <w:lvlText w:val=""/>
      <w:lvlJc w:val="left"/>
      <w:pPr>
        <w:tabs>
          <w:tab w:val="num" w:pos="1080"/>
        </w:tabs>
        <w:ind w:left="108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5C4A94"/>
    <w:multiLevelType w:val="hybridMultilevel"/>
    <w:tmpl w:val="94EA5552"/>
    <w:lvl w:ilvl="0" w:tplc="EB10535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5E774F"/>
    <w:multiLevelType w:val="multilevel"/>
    <w:tmpl w:val="7C821BB6"/>
    <w:lvl w:ilvl="0">
      <w:start w:val="1"/>
      <w:numFmt w:val="decimal"/>
      <w:lvlText w:val="%1."/>
      <w:lvlJc w:val="left"/>
      <w:pPr>
        <w:tabs>
          <w:tab w:val="num" w:pos="1080"/>
        </w:tabs>
        <w:ind w:left="108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525A08"/>
    <w:multiLevelType w:val="multilevel"/>
    <w:tmpl w:val="D9FC28D2"/>
    <w:lvl w:ilvl="0">
      <w:start w:val="1"/>
      <w:numFmt w:val="bullet"/>
      <w:lvlText w:val=""/>
      <w:lvlJc w:val="left"/>
      <w:pPr>
        <w:tabs>
          <w:tab w:val="num" w:pos="1080"/>
        </w:tabs>
        <w:ind w:left="108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E45065"/>
    <w:multiLevelType w:val="hybridMultilevel"/>
    <w:tmpl w:val="09BA8652"/>
    <w:lvl w:ilvl="0" w:tplc="09B6E068">
      <w:start w:val="1"/>
      <w:numFmt w:val="bullet"/>
      <w:lvlText w:val=""/>
      <w:lvlJc w:val="left"/>
      <w:pPr>
        <w:tabs>
          <w:tab w:val="num" w:pos="1080"/>
        </w:tabs>
        <w:ind w:left="1080" w:hanging="360"/>
      </w:pPr>
      <w:rPr>
        <w:rFonts w:ascii="Symbol" w:hAnsi="Symbol" w:hint="default"/>
        <w:b w:val="0"/>
        <w:i w:val="0"/>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186500"/>
    <w:multiLevelType w:val="hybridMultilevel"/>
    <w:tmpl w:val="19C4CD0E"/>
    <w:lvl w:ilvl="0" w:tplc="C2247114">
      <w:start w:val="1"/>
      <w:numFmt w:val="upperLetter"/>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91229B"/>
    <w:multiLevelType w:val="hybridMultilevel"/>
    <w:tmpl w:val="A3B62A3C"/>
    <w:lvl w:ilvl="0" w:tplc="2A50A708">
      <w:start w:val="2"/>
      <w:numFmt w:val="decimal"/>
      <w:lvlText w:val="%1."/>
      <w:lvlJc w:val="left"/>
      <w:pPr>
        <w:tabs>
          <w:tab w:val="num" w:pos="1080"/>
        </w:tabs>
        <w:ind w:left="1080" w:hanging="360"/>
      </w:pPr>
      <w:rPr>
        <w:rFonts w:hint="default"/>
      </w:rPr>
    </w:lvl>
    <w:lvl w:ilvl="1" w:tplc="2F3EDCD4">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E036C"/>
    <w:multiLevelType w:val="hybridMultilevel"/>
    <w:tmpl w:val="CDF84082"/>
    <w:lvl w:ilvl="0" w:tplc="2F96123E">
      <w:start w:val="1"/>
      <w:numFmt w:val="bullet"/>
      <w:lvlText w:val=""/>
      <w:lvlJc w:val="left"/>
      <w:pPr>
        <w:tabs>
          <w:tab w:val="num" w:pos="720"/>
        </w:tabs>
        <w:ind w:left="720" w:hanging="360"/>
      </w:pPr>
      <w:rPr>
        <w:rFonts w:ascii="Symbol" w:hAnsi="Symbol" w:hint="default"/>
        <w:sz w:val="20"/>
      </w:rPr>
    </w:lvl>
    <w:lvl w:ilvl="1" w:tplc="4EAA34D6" w:tentative="1">
      <w:start w:val="1"/>
      <w:numFmt w:val="bullet"/>
      <w:lvlText w:val="o"/>
      <w:lvlJc w:val="left"/>
      <w:pPr>
        <w:tabs>
          <w:tab w:val="num" w:pos="1440"/>
        </w:tabs>
        <w:ind w:left="1440" w:hanging="360"/>
      </w:pPr>
      <w:rPr>
        <w:rFonts w:ascii="Courier New" w:hAnsi="Courier New" w:hint="default"/>
        <w:sz w:val="20"/>
      </w:rPr>
    </w:lvl>
    <w:lvl w:ilvl="2" w:tplc="81368386" w:tentative="1">
      <w:start w:val="1"/>
      <w:numFmt w:val="bullet"/>
      <w:lvlText w:val=""/>
      <w:lvlJc w:val="left"/>
      <w:pPr>
        <w:tabs>
          <w:tab w:val="num" w:pos="2160"/>
        </w:tabs>
        <w:ind w:left="2160" w:hanging="360"/>
      </w:pPr>
      <w:rPr>
        <w:rFonts w:ascii="Wingdings" w:hAnsi="Wingdings" w:hint="default"/>
        <w:sz w:val="20"/>
      </w:rPr>
    </w:lvl>
    <w:lvl w:ilvl="3" w:tplc="14BE2908" w:tentative="1">
      <w:start w:val="1"/>
      <w:numFmt w:val="bullet"/>
      <w:lvlText w:val=""/>
      <w:lvlJc w:val="left"/>
      <w:pPr>
        <w:tabs>
          <w:tab w:val="num" w:pos="2880"/>
        </w:tabs>
        <w:ind w:left="2880" w:hanging="360"/>
      </w:pPr>
      <w:rPr>
        <w:rFonts w:ascii="Wingdings" w:hAnsi="Wingdings" w:hint="default"/>
        <w:sz w:val="20"/>
      </w:rPr>
    </w:lvl>
    <w:lvl w:ilvl="4" w:tplc="730AB91C" w:tentative="1">
      <w:start w:val="1"/>
      <w:numFmt w:val="bullet"/>
      <w:lvlText w:val=""/>
      <w:lvlJc w:val="left"/>
      <w:pPr>
        <w:tabs>
          <w:tab w:val="num" w:pos="3600"/>
        </w:tabs>
        <w:ind w:left="3600" w:hanging="360"/>
      </w:pPr>
      <w:rPr>
        <w:rFonts w:ascii="Wingdings" w:hAnsi="Wingdings" w:hint="default"/>
        <w:sz w:val="20"/>
      </w:rPr>
    </w:lvl>
    <w:lvl w:ilvl="5" w:tplc="132CE2A2" w:tentative="1">
      <w:start w:val="1"/>
      <w:numFmt w:val="bullet"/>
      <w:lvlText w:val=""/>
      <w:lvlJc w:val="left"/>
      <w:pPr>
        <w:tabs>
          <w:tab w:val="num" w:pos="4320"/>
        </w:tabs>
        <w:ind w:left="4320" w:hanging="360"/>
      </w:pPr>
      <w:rPr>
        <w:rFonts w:ascii="Wingdings" w:hAnsi="Wingdings" w:hint="default"/>
        <w:sz w:val="20"/>
      </w:rPr>
    </w:lvl>
    <w:lvl w:ilvl="6" w:tplc="24541A86" w:tentative="1">
      <w:start w:val="1"/>
      <w:numFmt w:val="bullet"/>
      <w:lvlText w:val=""/>
      <w:lvlJc w:val="left"/>
      <w:pPr>
        <w:tabs>
          <w:tab w:val="num" w:pos="5040"/>
        </w:tabs>
        <w:ind w:left="5040" w:hanging="360"/>
      </w:pPr>
      <w:rPr>
        <w:rFonts w:ascii="Wingdings" w:hAnsi="Wingdings" w:hint="default"/>
        <w:sz w:val="20"/>
      </w:rPr>
    </w:lvl>
    <w:lvl w:ilvl="7" w:tplc="F26A8EEC" w:tentative="1">
      <w:start w:val="1"/>
      <w:numFmt w:val="bullet"/>
      <w:lvlText w:val=""/>
      <w:lvlJc w:val="left"/>
      <w:pPr>
        <w:tabs>
          <w:tab w:val="num" w:pos="5760"/>
        </w:tabs>
        <w:ind w:left="5760" w:hanging="360"/>
      </w:pPr>
      <w:rPr>
        <w:rFonts w:ascii="Wingdings" w:hAnsi="Wingdings" w:hint="default"/>
        <w:sz w:val="20"/>
      </w:rPr>
    </w:lvl>
    <w:lvl w:ilvl="8" w:tplc="59AC977A"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6305F"/>
    <w:multiLevelType w:val="hybridMultilevel"/>
    <w:tmpl w:val="94EA5552"/>
    <w:lvl w:ilvl="0" w:tplc="EB105358">
      <w:start w:val="1"/>
      <w:numFmt w:val="bullet"/>
      <w:lvlText w:val=""/>
      <w:lvlJc w:val="left"/>
      <w:pPr>
        <w:tabs>
          <w:tab w:val="num" w:pos="2160"/>
        </w:tabs>
        <w:ind w:left="2160" w:hanging="360"/>
      </w:pPr>
      <w:rPr>
        <w:rFonts w:ascii="Symbol" w:hAnsi="Symbol" w:hint="default"/>
      </w:rPr>
    </w:lvl>
    <w:lvl w:ilvl="1" w:tplc="9AE8657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24C145F"/>
    <w:multiLevelType w:val="hybridMultilevel"/>
    <w:tmpl w:val="7DDCDECC"/>
    <w:lvl w:ilvl="0" w:tplc="B79203B8">
      <w:start w:val="1"/>
      <w:numFmt w:val="lowerLetter"/>
      <w:pStyle w:val="Heading1"/>
      <w:lvlText w:val="%1."/>
      <w:lvlJc w:val="left"/>
      <w:pPr>
        <w:tabs>
          <w:tab w:val="num" w:pos="1080"/>
        </w:tabs>
        <w:ind w:left="1080" w:hanging="360"/>
      </w:pPr>
      <w:rPr>
        <w:rFonts w:hint="default"/>
      </w:rPr>
    </w:lvl>
    <w:lvl w:ilvl="1" w:tplc="81D67658">
      <w:start w:val="1"/>
      <w:numFmt w:val="upperLetter"/>
      <w:lvlText w:val="%2."/>
      <w:lvlJc w:val="left"/>
      <w:pPr>
        <w:tabs>
          <w:tab w:val="num" w:pos="720"/>
        </w:tabs>
        <w:ind w:left="720" w:hanging="720"/>
      </w:pPr>
      <w:rPr>
        <w:rFonts w:ascii="Times New Roman" w:hAnsi="Times New Roman" w:hint="default"/>
        <w:b/>
        <w:i w:val="0"/>
        <w:sz w:val="24"/>
        <w:szCs w:val="24"/>
      </w:rPr>
    </w:lvl>
    <w:lvl w:ilvl="2" w:tplc="E4786F50">
      <w:start w:val="1"/>
      <w:numFmt w:val="bullet"/>
      <w:lvlText w:val=""/>
      <w:lvlJc w:val="left"/>
      <w:pPr>
        <w:tabs>
          <w:tab w:val="num" w:pos="2340"/>
        </w:tabs>
        <w:ind w:left="2340" w:hanging="360"/>
      </w:pPr>
      <w:rPr>
        <w:rFonts w:ascii="Symbol" w:hAnsi="Symbol" w:hint="default"/>
      </w:rPr>
    </w:lvl>
    <w:lvl w:ilvl="3" w:tplc="13981190">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F05338"/>
    <w:multiLevelType w:val="hybridMultilevel"/>
    <w:tmpl w:val="AD7260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477306"/>
    <w:multiLevelType w:val="hybridMultilevel"/>
    <w:tmpl w:val="D90AFAB4"/>
    <w:lvl w:ilvl="0" w:tplc="727457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A62080"/>
    <w:multiLevelType w:val="multilevel"/>
    <w:tmpl w:val="CB5889B8"/>
    <w:lvl w:ilvl="0">
      <w:numFmt w:val="decimal"/>
      <w:lvlText w:val="%1."/>
      <w:lvlJc w:val="left"/>
      <w:pPr>
        <w:tabs>
          <w:tab w:val="num" w:pos="1080"/>
        </w:tabs>
        <w:ind w:left="1080" w:hanging="360"/>
      </w:pPr>
      <w:rPr>
        <w:rFonts w:hint="default"/>
      </w:rPr>
    </w:lvl>
    <w:lvl w:ilvl="1">
      <w:start w:val="1"/>
      <w:numFmt w:val="upperLetter"/>
      <w:lvlText w:val="%2."/>
      <w:lvlJc w:val="left"/>
      <w:pPr>
        <w:tabs>
          <w:tab w:val="num" w:pos="720"/>
        </w:tabs>
        <w:ind w:left="720" w:hanging="720"/>
      </w:pPr>
      <w:rPr>
        <w:rFonts w:ascii="Times New Roman" w:hAnsi="Times New Roman" w:hint="default"/>
        <w:b w:val="0"/>
        <w:i w:val="0"/>
        <w:sz w:val="24"/>
      </w:rPr>
    </w:lvl>
    <w:lvl w:ilvl="2">
      <w:start w:val="1"/>
      <w:numFmt w:val="decimal"/>
      <w:lvlText w:val="%3."/>
      <w:lvlJc w:val="left"/>
      <w:pPr>
        <w:tabs>
          <w:tab w:val="num" w:pos="1080"/>
        </w:tabs>
        <w:ind w:left="1080" w:hanging="360"/>
      </w:pPr>
      <w:rPr>
        <w:rFonts w:hint="default"/>
        <w:b w:val="0"/>
        <w:i w:val="0"/>
      </w:rPr>
    </w:lvl>
    <w:lvl w:ilvl="3">
      <w:start w:val="1"/>
      <w:numFmt w:val="bullet"/>
      <w:lvlText w:val=""/>
      <w:lvlJc w:val="left"/>
      <w:pPr>
        <w:tabs>
          <w:tab w:val="num" w:pos="1080"/>
        </w:tabs>
        <w:ind w:left="1080" w:hanging="360"/>
      </w:pPr>
      <w:rPr>
        <w:rFonts w:ascii="Symbol" w:hAnsi="Symbol" w:hint="default"/>
        <w:b w:val="0"/>
        <w:i w:val="0"/>
        <w:color w:val="auto"/>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5771B5"/>
    <w:multiLevelType w:val="hybridMultilevel"/>
    <w:tmpl w:val="489E4914"/>
    <w:lvl w:ilvl="0" w:tplc="5DC603BE">
      <w:start w:val="1"/>
      <w:numFmt w:val="decimal"/>
      <w:lvlText w:val="%1."/>
      <w:lvlJc w:val="left"/>
      <w:pPr>
        <w:tabs>
          <w:tab w:val="num" w:pos="1215"/>
        </w:tabs>
        <w:ind w:left="1215"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DC5A4D"/>
    <w:multiLevelType w:val="hybridMultilevel"/>
    <w:tmpl w:val="7C821BB6"/>
    <w:lvl w:ilvl="0" w:tplc="7AB6FD30">
      <w:start w:val="1"/>
      <w:numFmt w:val="decimal"/>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2B8C0CA">
      <w:start w:val="1"/>
      <w:numFmt w:val="decimal"/>
      <w:lvlText w:val="%4."/>
      <w:lvlJc w:val="left"/>
      <w:pPr>
        <w:tabs>
          <w:tab w:val="num" w:pos="1080"/>
        </w:tabs>
        <w:ind w:left="1080"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4C6EA7"/>
    <w:multiLevelType w:val="multilevel"/>
    <w:tmpl w:val="5D5E6BD4"/>
    <w:lvl w:ilvl="0">
      <w:start w:val="1"/>
      <w:numFmt w:val="lowerLetter"/>
      <w:lvlText w:val="%1."/>
      <w:lvlJc w:val="left"/>
      <w:pPr>
        <w:tabs>
          <w:tab w:val="num" w:pos="1080"/>
        </w:tabs>
        <w:ind w:left="1080" w:hanging="360"/>
      </w:pPr>
      <w:rPr>
        <w:rFonts w:hint="default"/>
      </w:rPr>
    </w:lvl>
    <w:lvl w:ilvl="1">
      <w:start w:val="2"/>
      <w:numFmt w:val="upperLetter"/>
      <w:lvlText w:val="%2."/>
      <w:lvlJc w:val="left"/>
      <w:pPr>
        <w:tabs>
          <w:tab w:val="num" w:pos="720"/>
        </w:tabs>
        <w:ind w:left="720" w:hanging="720"/>
      </w:pPr>
      <w:rPr>
        <w:rFonts w:ascii="Times New Roman" w:hAnsi="Times New Roman" w:hint="default"/>
        <w:b w:val="0"/>
        <w:i w:val="0"/>
        <w:sz w:val="24"/>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D22E47"/>
    <w:multiLevelType w:val="multilevel"/>
    <w:tmpl w:val="13DAE762"/>
    <w:lvl w:ilvl="0">
      <w:start w:val="1"/>
      <w:numFmt w:val="upperLetter"/>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720"/>
        </w:tabs>
        <w:ind w:left="720" w:hanging="72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A21335"/>
    <w:multiLevelType w:val="hybridMultilevel"/>
    <w:tmpl w:val="EF3A3522"/>
    <w:lvl w:ilvl="0" w:tplc="FCDAF8BA">
      <w:start w:val="1"/>
      <w:numFmt w:val="upperRoman"/>
      <w:pStyle w:val="Heading4"/>
      <w:lvlText w:val="%1."/>
      <w:lvlJc w:val="left"/>
      <w:pPr>
        <w:tabs>
          <w:tab w:val="num" w:pos="720"/>
        </w:tabs>
        <w:ind w:left="720" w:hanging="720"/>
      </w:pPr>
      <w:rPr>
        <w:rFonts w:hint="default"/>
      </w:rPr>
    </w:lvl>
    <w:lvl w:ilvl="1" w:tplc="C5560B6A">
      <w:start w:val="1"/>
      <w:numFmt w:val="upperLetter"/>
      <w:lvlText w:val="%2."/>
      <w:lvlJc w:val="left"/>
      <w:pPr>
        <w:tabs>
          <w:tab w:val="num" w:pos="1440"/>
        </w:tabs>
        <w:ind w:left="1440" w:hanging="360"/>
      </w:pPr>
      <w:rPr>
        <w:rFonts w:hint="default"/>
      </w:rPr>
    </w:lvl>
    <w:lvl w:ilvl="2" w:tplc="329853B2">
      <w:start w:val="1"/>
      <w:numFmt w:val="bullet"/>
      <w:lvlText w:val=""/>
      <w:lvlJc w:val="left"/>
      <w:pPr>
        <w:tabs>
          <w:tab w:val="num" w:pos="1080"/>
        </w:tabs>
        <w:ind w:left="1080" w:hanging="360"/>
      </w:pPr>
      <w:rPr>
        <w:rFonts w:ascii="Symbol" w:hAnsi="Symbol" w:hint="default"/>
      </w:rPr>
    </w:lvl>
    <w:lvl w:ilvl="3" w:tplc="6ECAD0A0">
      <w:start w:val="1"/>
      <w:numFmt w:val="decimal"/>
      <w:lvlText w:val="%4)"/>
      <w:lvlJc w:val="left"/>
      <w:pPr>
        <w:tabs>
          <w:tab w:val="num" w:pos="3495"/>
        </w:tabs>
        <w:ind w:left="3495" w:hanging="9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D15D46"/>
    <w:multiLevelType w:val="hybridMultilevel"/>
    <w:tmpl w:val="13DAE762"/>
    <w:lvl w:ilvl="0" w:tplc="625E1A06">
      <w:start w:val="1"/>
      <w:numFmt w:val="upperLetter"/>
      <w:lvlText w:val="%1."/>
      <w:lvlJc w:val="left"/>
      <w:pPr>
        <w:tabs>
          <w:tab w:val="num" w:pos="720"/>
        </w:tabs>
        <w:ind w:left="720" w:hanging="720"/>
      </w:pPr>
      <w:rPr>
        <w:rFonts w:ascii="Times New Roman" w:hAnsi="Times New Roman" w:hint="default"/>
        <w:b w:val="0"/>
        <w:i w:val="0"/>
        <w:sz w:val="24"/>
      </w:rPr>
    </w:lvl>
    <w:lvl w:ilvl="1" w:tplc="2D602534">
      <w:start w:val="1"/>
      <w:numFmt w:val="upperLetter"/>
      <w:lvlText w:val="%2."/>
      <w:lvlJc w:val="left"/>
      <w:pPr>
        <w:tabs>
          <w:tab w:val="num" w:pos="720"/>
        </w:tabs>
        <w:ind w:left="720" w:hanging="72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EA5DA3"/>
    <w:multiLevelType w:val="hybridMultilevel"/>
    <w:tmpl w:val="1618F2CA"/>
    <w:lvl w:ilvl="0" w:tplc="E8BC0FE6">
      <w:start w:val="1"/>
      <w:numFmt w:val="decimal"/>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F3B23"/>
    <w:multiLevelType w:val="multilevel"/>
    <w:tmpl w:val="625E11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3495"/>
        </w:tabs>
        <w:ind w:left="3495" w:hanging="97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CB5DF7"/>
    <w:multiLevelType w:val="hybridMultilevel"/>
    <w:tmpl w:val="371E0CAE"/>
    <w:lvl w:ilvl="0" w:tplc="A4B67C3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5">
    <w:nsid w:val="6BDE6A43"/>
    <w:multiLevelType w:val="hybridMultilevel"/>
    <w:tmpl w:val="7B586024"/>
    <w:lvl w:ilvl="0" w:tplc="C0A6467E">
      <w:start w:val="1"/>
      <w:numFmt w:val="decimal"/>
      <w:lvlText w:val="%1."/>
      <w:lvlJc w:val="left"/>
      <w:pPr>
        <w:tabs>
          <w:tab w:val="num" w:pos="1080"/>
        </w:tabs>
        <w:ind w:left="1080" w:hanging="360"/>
      </w:pPr>
      <w:rPr>
        <w:rFonts w:ascii="Calibri" w:hAnsi="Calibri"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DA457E"/>
    <w:multiLevelType w:val="hybridMultilevel"/>
    <w:tmpl w:val="94EA5552"/>
    <w:lvl w:ilvl="0" w:tplc="EB105358">
      <w:start w:val="1"/>
      <w:numFmt w:val="bullet"/>
      <w:lvlText w:val=""/>
      <w:lvlJc w:val="left"/>
      <w:pPr>
        <w:tabs>
          <w:tab w:val="num" w:pos="2160"/>
        </w:tabs>
        <w:ind w:left="2160" w:hanging="360"/>
      </w:pPr>
      <w:rPr>
        <w:rFonts w:ascii="Symbol" w:hAnsi="Symbol" w:hint="default"/>
      </w:rPr>
    </w:lvl>
    <w:lvl w:ilvl="1" w:tplc="E4786F5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E1269FD"/>
    <w:multiLevelType w:val="hybridMultilevel"/>
    <w:tmpl w:val="B4BC2A56"/>
    <w:lvl w:ilvl="0" w:tplc="09B6E068">
      <w:start w:val="1"/>
      <w:numFmt w:val="bullet"/>
      <w:lvlText w:val=""/>
      <w:lvlJc w:val="left"/>
      <w:pPr>
        <w:tabs>
          <w:tab w:val="num" w:pos="1080"/>
        </w:tabs>
        <w:ind w:left="1080" w:hanging="360"/>
      </w:pPr>
      <w:rPr>
        <w:rFonts w:ascii="Symbol" w:hAnsi="Symbol" w:hint="default"/>
        <w:b w:val="0"/>
        <w:i w:val="0"/>
        <w:sz w:val="24"/>
      </w:rPr>
    </w:lvl>
    <w:lvl w:ilvl="1" w:tplc="A364E300">
      <w:start w:val="1"/>
      <w:numFmt w:val="bullet"/>
      <w:lvlText w:val=""/>
      <w:lvlJc w:val="left"/>
      <w:pPr>
        <w:tabs>
          <w:tab w:val="num" w:pos="2160"/>
        </w:tabs>
        <w:ind w:left="2160" w:hanging="360"/>
      </w:pPr>
      <w:rPr>
        <w:rFonts w:ascii="Symbol" w:hAnsi="Symbol" w:hint="default"/>
        <w:b w:val="0"/>
        <w:i w:val="0"/>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2F51D1"/>
    <w:multiLevelType w:val="multilevel"/>
    <w:tmpl w:val="A3B62A3C"/>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E8B2685"/>
    <w:multiLevelType w:val="hybridMultilevel"/>
    <w:tmpl w:val="E98A00EC"/>
    <w:lvl w:ilvl="0" w:tplc="9DB49B56">
      <w:start w:val="1"/>
      <w:numFmt w:val="upperLetter"/>
      <w:lvlText w:val="%1."/>
      <w:lvlJc w:val="left"/>
      <w:pPr>
        <w:tabs>
          <w:tab w:val="num" w:pos="720"/>
        </w:tabs>
        <w:ind w:left="72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532E70"/>
    <w:multiLevelType w:val="multilevel"/>
    <w:tmpl w:val="5B80AE9E"/>
    <w:lvl w:ilvl="0">
      <w:start w:val="1"/>
      <w:numFmt w:val="upperLetter"/>
      <w:lvlText w:val="%1."/>
      <w:lvlJc w:val="left"/>
      <w:pPr>
        <w:tabs>
          <w:tab w:val="num" w:pos="720"/>
        </w:tabs>
        <w:ind w:left="720" w:hanging="72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F76C26"/>
    <w:multiLevelType w:val="hybridMultilevel"/>
    <w:tmpl w:val="92F693A4"/>
    <w:lvl w:ilvl="0" w:tplc="1498921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66E18A0"/>
    <w:multiLevelType w:val="hybridMultilevel"/>
    <w:tmpl w:val="AE848B1E"/>
    <w:lvl w:ilvl="0" w:tplc="B56C7E04">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B14B8C"/>
    <w:multiLevelType w:val="hybridMultilevel"/>
    <w:tmpl w:val="D9FC28D2"/>
    <w:lvl w:ilvl="0" w:tplc="2D72F4C0">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08690A"/>
    <w:multiLevelType w:val="hybridMultilevel"/>
    <w:tmpl w:val="5B80AE9E"/>
    <w:lvl w:ilvl="0" w:tplc="A8067288">
      <w:start w:val="1"/>
      <w:numFmt w:val="upperLetter"/>
      <w:lvlText w:val="%1."/>
      <w:lvlJc w:val="left"/>
      <w:pPr>
        <w:tabs>
          <w:tab w:val="num" w:pos="720"/>
        </w:tabs>
        <w:ind w:left="720" w:hanging="72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2D0BB5"/>
    <w:multiLevelType w:val="hybridMultilevel"/>
    <w:tmpl w:val="F79EF978"/>
    <w:lvl w:ilvl="0" w:tplc="B3405528">
      <w:start w:val="1"/>
      <w:numFmt w:val="bullet"/>
      <w:lvlText w:val="●"/>
      <w:lvlJc w:val="left"/>
      <w:pPr>
        <w:tabs>
          <w:tab w:val="num" w:pos="2880"/>
        </w:tabs>
        <w:ind w:left="288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69CF222">
      <w:start w:val="1"/>
      <w:numFmt w:val="bullet"/>
      <w:pStyle w:val="Style1"/>
      <w:lvlText w:val="●"/>
      <w:lvlJc w:val="left"/>
      <w:pPr>
        <w:tabs>
          <w:tab w:val="num" w:pos="2880"/>
        </w:tabs>
        <w:ind w:left="2880" w:hanging="72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5B0B81"/>
    <w:multiLevelType w:val="multilevel"/>
    <w:tmpl w:val="1802597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7C9E10A0"/>
    <w:multiLevelType w:val="hybridMultilevel"/>
    <w:tmpl w:val="95C409EA"/>
    <w:lvl w:ilvl="0" w:tplc="0409000F">
      <w:start w:val="1"/>
      <w:numFmt w:val="decimal"/>
      <w:lvlText w:val="%1."/>
      <w:lvlJc w:val="left"/>
      <w:pPr>
        <w:tabs>
          <w:tab w:val="num" w:pos="1080"/>
        </w:tabs>
        <w:ind w:left="1080" w:hanging="360"/>
      </w:pPr>
    </w:lvl>
    <w:lvl w:ilvl="1" w:tplc="AFAAB2F2">
      <w:start w:val="2"/>
      <w:numFmt w:val="lowerRoman"/>
      <w:lvlText w:val="(%2)"/>
      <w:lvlJc w:val="left"/>
      <w:pPr>
        <w:tabs>
          <w:tab w:val="num" w:pos="2160"/>
        </w:tabs>
        <w:ind w:left="2160" w:hanging="72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22"/>
  </w:num>
  <w:num w:numId="3">
    <w:abstractNumId w:val="14"/>
  </w:num>
  <w:num w:numId="4">
    <w:abstractNumId w:val="21"/>
  </w:num>
  <w:num w:numId="5">
    <w:abstractNumId w:val="36"/>
  </w:num>
  <w:num w:numId="6">
    <w:abstractNumId w:val="9"/>
  </w:num>
  <w:num w:numId="7">
    <w:abstractNumId w:val="47"/>
  </w:num>
  <w:num w:numId="8">
    <w:abstractNumId w:val="20"/>
  </w:num>
  <w:num w:numId="9">
    <w:abstractNumId w:val="1"/>
  </w:num>
  <w:num w:numId="10">
    <w:abstractNumId w:val="26"/>
  </w:num>
  <w:num w:numId="11">
    <w:abstractNumId w:val="39"/>
  </w:num>
  <w:num w:numId="12">
    <w:abstractNumId w:val="18"/>
  </w:num>
  <w:num w:numId="13">
    <w:abstractNumId w:val="31"/>
  </w:num>
  <w:num w:numId="14">
    <w:abstractNumId w:val="30"/>
  </w:num>
  <w:num w:numId="15">
    <w:abstractNumId w:val="24"/>
  </w:num>
  <w:num w:numId="16">
    <w:abstractNumId w:val="13"/>
  </w:num>
  <w:num w:numId="17">
    <w:abstractNumId w:val="27"/>
  </w:num>
  <w:num w:numId="18">
    <w:abstractNumId w:val="19"/>
  </w:num>
  <w:num w:numId="19">
    <w:abstractNumId w:val="32"/>
  </w:num>
  <w:num w:numId="20">
    <w:abstractNumId w:val="38"/>
  </w:num>
  <w:num w:numId="21">
    <w:abstractNumId w:val="8"/>
  </w:num>
  <w:num w:numId="22">
    <w:abstractNumId w:val="46"/>
  </w:num>
  <w:num w:numId="23">
    <w:abstractNumId w:val="41"/>
  </w:num>
  <w:num w:numId="24">
    <w:abstractNumId w:val="15"/>
  </w:num>
  <w:num w:numId="25">
    <w:abstractNumId w:val="35"/>
  </w:num>
  <w:num w:numId="26">
    <w:abstractNumId w:val="25"/>
  </w:num>
  <w:num w:numId="27">
    <w:abstractNumId w:val="7"/>
  </w:num>
  <w:num w:numId="28">
    <w:abstractNumId w:val="28"/>
  </w:num>
  <w:num w:numId="29">
    <w:abstractNumId w:val="2"/>
  </w:num>
  <w:num w:numId="30">
    <w:abstractNumId w:val="29"/>
  </w:num>
  <w:num w:numId="31">
    <w:abstractNumId w:val="6"/>
  </w:num>
  <w:num w:numId="32">
    <w:abstractNumId w:val="3"/>
  </w:num>
  <w:num w:numId="33">
    <w:abstractNumId w:val="44"/>
  </w:num>
  <w:num w:numId="34">
    <w:abstractNumId w:val="0"/>
  </w:num>
  <w:num w:numId="35">
    <w:abstractNumId w:val="40"/>
  </w:num>
  <w:num w:numId="36">
    <w:abstractNumId w:val="12"/>
  </w:num>
  <w:num w:numId="37">
    <w:abstractNumId w:val="5"/>
  </w:num>
  <w:num w:numId="38">
    <w:abstractNumId w:val="11"/>
  </w:num>
  <w:num w:numId="39">
    <w:abstractNumId w:val="37"/>
  </w:num>
  <w:num w:numId="40">
    <w:abstractNumId w:val="17"/>
  </w:num>
  <w:num w:numId="41">
    <w:abstractNumId w:val="43"/>
  </w:num>
  <w:num w:numId="42">
    <w:abstractNumId w:val="16"/>
  </w:num>
  <w:num w:numId="43">
    <w:abstractNumId w:val="10"/>
  </w:num>
  <w:num w:numId="44">
    <w:abstractNumId w:val="33"/>
  </w:num>
  <w:num w:numId="45">
    <w:abstractNumId w:val="4"/>
  </w:num>
  <w:num w:numId="46">
    <w:abstractNumId w:val="34"/>
  </w:num>
  <w:num w:numId="47">
    <w:abstractNumId w:val="4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6F"/>
    <w:rsid w:val="0006440E"/>
    <w:rsid w:val="000E769A"/>
    <w:rsid w:val="00144386"/>
    <w:rsid w:val="002022D6"/>
    <w:rsid w:val="0022258A"/>
    <w:rsid w:val="0025665D"/>
    <w:rsid w:val="00262FB2"/>
    <w:rsid w:val="0030269A"/>
    <w:rsid w:val="003B3BE8"/>
    <w:rsid w:val="003C34A1"/>
    <w:rsid w:val="00447CEC"/>
    <w:rsid w:val="004D2939"/>
    <w:rsid w:val="004E2850"/>
    <w:rsid w:val="004E3B5E"/>
    <w:rsid w:val="00584059"/>
    <w:rsid w:val="00594786"/>
    <w:rsid w:val="005E6F8E"/>
    <w:rsid w:val="00666740"/>
    <w:rsid w:val="00683860"/>
    <w:rsid w:val="006E0689"/>
    <w:rsid w:val="007550CF"/>
    <w:rsid w:val="00762C68"/>
    <w:rsid w:val="0076386F"/>
    <w:rsid w:val="007957D1"/>
    <w:rsid w:val="007C4B88"/>
    <w:rsid w:val="007D6CCF"/>
    <w:rsid w:val="00850BBE"/>
    <w:rsid w:val="00891E8B"/>
    <w:rsid w:val="0090146E"/>
    <w:rsid w:val="00915B6A"/>
    <w:rsid w:val="009845BA"/>
    <w:rsid w:val="00992D26"/>
    <w:rsid w:val="009D6048"/>
    <w:rsid w:val="009E3F4C"/>
    <w:rsid w:val="009E42EE"/>
    <w:rsid w:val="00A25E59"/>
    <w:rsid w:val="00A613ED"/>
    <w:rsid w:val="00A70101"/>
    <w:rsid w:val="00AC6725"/>
    <w:rsid w:val="00B028BF"/>
    <w:rsid w:val="00B44383"/>
    <w:rsid w:val="00C36D50"/>
    <w:rsid w:val="00C473B3"/>
    <w:rsid w:val="00CB7D54"/>
    <w:rsid w:val="00D952E9"/>
    <w:rsid w:val="00DB4FA6"/>
    <w:rsid w:val="00DC2CED"/>
    <w:rsid w:val="00E30D06"/>
    <w:rsid w:val="00E57AB4"/>
    <w:rsid w:val="00F44F43"/>
    <w:rsid w:val="00F8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4"/>
      </w:numPr>
      <w:spacing w:before="240"/>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customStyle="1" w:styleId="Style1">
    <w:name w:val="Style1"/>
    <w:basedOn w:val="Normal"/>
    <w:pPr>
      <w:numPr>
        <w:ilvl w:val="3"/>
        <w:numId w:val="1"/>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style>
  <w:style w:type="paragraph" w:styleId="BalloonText">
    <w:name w:val="Balloon Text"/>
    <w:basedOn w:val="Normal"/>
    <w:semiHidden/>
    <w:rPr>
      <w:rFonts w:ascii="Tahoma" w:hAnsi="Tahoma" w:cs="Tahoma"/>
      <w:sz w:val="16"/>
      <w:szCs w:val="16"/>
    </w:rPr>
  </w:style>
  <w:style w:type="paragraph" w:customStyle="1" w:styleId="TGtextbusub">
    <w:name w:val="TG text bu sub"/>
    <w:basedOn w:val="Normal"/>
    <w:pPr>
      <w:widowControl w:val="0"/>
      <w:tabs>
        <w:tab w:val="left" w:pos="1060"/>
        <w:tab w:val="left" w:pos="1200"/>
      </w:tabs>
      <w:autoSpaceDE w:val="0"/>
      <w:autoSpaceDN w:val="0"/>
      <w:adjustRightInd w:val="0"/>
      <w:spacing w:before="20" w:line="230" w:lineRule="atLeast"/>
      <w:ind w:left="1020" w:right="480" w:hanging="200"/>
      <w:textAlignment w:val="baseline"/>
    </w:pPr>
    <w:rPr>
      <w:rFonts w:ascii="Frutiger" w:hAnsi="Frutiger"/>
      <w:color w:val="000000"/>
      <w:spacing w:val="2"/>
      <w:w w:val="105"/>
      <w:sz w:val="20"/>
    </w:rPr>
  </w:style>
  <w:style w:type="paragraph" w:customStyle="1" w:styleId="TGHeadSub">
    <w:name w:val="TG Head Sub"/>
    <w:basedOn w:val="Normal"/>
    <w:pPr>
      <w:widowControl w:val="0"/>
      <w:autoSpaceDE w:val="0"/>
      <w:autoSpaceDN w:val="0"/>
      <w:adjustRightInd w:val="0"/>
      <w:spacing w:before="180" w:line="300" w:lineRule="atLeast"/>
      <w:ind w:left="480" w:right="480"/>
      <w:textAlignment w:val="baseline"/>
    </w:pPr>
    <w:rPr>
      <w:rFonts w:ascii="Chaparral Pro" w:hAnsi="Chaparral Pro"/>
      <w:i/>
      <w:iCs/>
      <w:color w:val="000000"/>
      <w:spacing w:val="5"/>
      <w:sz w:val="25"/>
      <w:szCs w:val="25"/>
    </w:rPr>
  </w:style>
  <w:style w:type="paragraph" w:styleId="BodyTextIndent2">
    <w:name w:val="Body Text Indent 2"/>
    <w:basedOn w:val="Normal"/>
    <w:pPr>
      <w:tabs>
        <w:tab w:val="left" w:pos="1083"/>
      </w:tabs>
      <w:ind w:left="720"/>
    </w:pPr>
  </w:style>
  <w:style w:type="character" w:styleId="Hyperlink">
    <w:name w:val="Hyperlink"/>
    <w:rPr>
      <w:color w:val="0000FF"/>
      <w:u w:val="single"/>
    </w:rPr>
  </w:style>
  <w:style w:type="paragraph" w:styleId="BodyTextIndent3">
    <w:name w:val="Body Text Indent 3"/>
    <w:basedOn w:val="Normal"/>
    <w:pPr>
      <w:keepNext/>
      <w:ind w:firstLine="720"/>
    </w:pPr>
  </w:style>
  <w:style w:type="paragraph" w:styleId="BodyText">
    <w:name w:val="Body Text"/>
    <w:basedOn w:val="Normal"/>
    <w:pPr>
      <w:spacing w:before="100" w:beforeAutospacing="1" w:after="100" w:afterAutospacing="1"/>
    </w:pPr>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62C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4"/>
      </w:numPr>
      <w:spacing w:before="240"/>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customStyle="1" w:styleId="Style1">
    <w:name w:val="Style1"/>
    <w:basedOn w:val="Normal"/>
    <w:pPr>
      <w:numPr>
        <w:ilvl w:val="3"/>
        <w:numId w:val="1"/>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style>
  <w:style w:type="paragraph" w:styleId="BalloonText">
    <w:name w:val="Balloon Text"/>
    <w:basedOn w:val="Normal"/>
    <w:semiHidden/>
    <w:rPr>
      <w:rFonts w:ascii="Tahoma" w:hAnsi="Tahoma" w:cs="Tahoma"/>
      <w:sz w:val="16"/>
      <w:szCs w:val="16"/>
    </w:rPr>
  </w:style>
  <w:style w:type="paragraph" w:customStyle="1" w:styleId="TGtextbusub">
    <w:name w:val="TG text bu sub"/>
    <w:basedOn w:val="Normal"/>
    <w:pPr>
      <w:widowControl w:val="0"/>
      <w:tabs>
        <w:tab w:val="left" w:pos="1060"/>
        <w:tab w:val="left" w:pos="1200"/>
      </w:tabs>
      <w:autoSpaceDE w:val="0"/>
      <w:autoSpaceDN w:val="0"/>
      <w:adjustRightInd w:val="0"/>
      <w:spacing w:before="20" w:line="230" w:lineRule="atLeast"/>
      <w:ind w:left="1020" w:right="480" w:hanging="200"/>
      <w:textAlignment w:val="baseline"/>
    </w:pPr>
    <w:rPr>
      <w:rFonts w:ascii="Frutiger" w:hAnsi="Frutiger"/>
      <w:color w:val="000000"/>
      <w:spacing w:val="2"/>
      <w:w w:val="105"/>
      <w:sz w:val="20"/>
    </w:rPr>
  </w:style>
  <w:style w:type="paragraph" w:customStyle="1" w:styleId="TGHeadSub">
    <w:name w:val="TG Head Sub"/>
    <w:basedOn w:val="Normal"/>
    <w:pPr>
      <w:widowControl w:val="0"/>
      <w:autoSpaceDE w:val="0"/>
      <w:autoSpaceDN w:val="0"/>
      <w:adjustRightInd w:val="0"/>
      <w:spacing w:before="180" w:line="300" w:lineRule="atLeast"/>
      <w:ind w:left="480" w:right="480"/>
      <w:textAlignment w:val="baseline"/>
    </w:pPr>
    <w:rPr>
      <w:rFonts w:ascii="Chaparral Pro" w:hAnsi="Chaparral Pro"/>
      <w:i/>
      <w:iCs/>
      <w:color w:val="000000"/>
      <w:spacing w:val="5"/>
      <w:sz w:val="25"/>
      <w:szCs w:val="25"/>
    </w:rPr>
  </w:style>
  <w:style w:type="paragraph" w:styleId="BodyTextIndent2">
    <w:name w:val="Body Text Indent 2"/>
    <w:basedOn w:val="Normal"/>
    <w:pPr>
      <w:tabs>
        <w:tab w:val="left" w:pos="1083"/>
      </w:tabs>
      <w:ind w:left="720"/>
    </w:pPr>
  </w:style>
  <w:style w:type="character" w:styleId="Hyperlink">
    <w:name w:val="Hyperlink"/>
    <w:rPr>
      <w:color w:val="0000FF"/>
      <w:u w:val="single"/>
    </w:rPr>
  </w:style>
  <w:style w:type="paragraph" w:styleId="BodyTextIndent3">
    <w:name w:val="Body Text Indent 3"/>
    <w:basedOn w:val="Normal"/>
    <w:pPr>
      <w:keepNext/>
      <w:ind w:firstLine="720"/>
    </w:pPr>
  </w:style>
  <w:style w:type="paragraph" w:styleId="BodyText">
    <w:name w:val="Body Text"/>
    <w:basedOn w:val="Normal"/>
    <w:pPr>
      <w:spacing w:before="100" w:beforeAutospacing="1" w:after="100" w:afterAutospacing="1"/>
    </w:pPr>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62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Mosaica</Company>
  <LinksUpToDate>false</LinksUpToDate>
  <CharactersWithSpaces>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Emily</dc:creator>
  <cp:lastModifiedBy>Emily</cp:lastModifiedBy>
  <cp:revision>2</cp:revision>
  <cp:lastPrinted>2009-11-03T18:19:00Z</cp:lastPrinted>
  <dcterms:created xsi:type="dcterms:W3CDTF">2018-04-13T15:58:00Z</dcterms:created>
  <dcterms:modified xsi:type="dcterms:W3CDTF">2018-04-13T15:58:00Z</dcterms:modified>
</cp:coreProperties>
</file>