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240" w:rsidRPr="00593240" w:rsidRDefault="00593240" w:rsidP="001E4BCD">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MOCK PRIORITY SETTING ACTIVITY</w:t>
      </w:r>
    </w:p>
    <w:p w:rsidR="007C1032" w:rsidRPr="001E4BCD" w:rsidRDefault="001E4BCD" w:rsidP="001E4BCD">
      <w:pPr>
        <w:jc w:val="center"/>
        <w:rPr>
          <w:rFonts w:ascii="Times New Roman" w:hAnsi="Times New Roman" w:cs="Times New Roman"/>
          <w:sz w:val="24"/>
          <w:szCs w:val="24"/>
        </w:rPr>
      </w:pPr>
      <w:r w:rsidRPr="001E4BCD">
        <w:rPr>
          <w:rFonts w:ascii="Times New Roman" w:hAnsi="Times New Roman" w:cs="Times New Roman"/>
          <w:sz w:val="24"/>
          <w:szCs w:val="24"/>
        </w:rPr>
        <w:t>It’s that time of year again</w:t>
      </w:r>
      <w:r w:rsidR="00C87B05">
        <w:rPr>
          <w:rFonts w:ascii="Times New Roman" w:hAnsi="Times New Roman" w:cs="Times New Roman"/>
          <w:sz w:val="24"/>
          <w:szCs w:val="24"/>
        </w:rPr>
        <w:t>;</w:t>
      </w:r>
      <w:r w:rsidRPr="001E4BCD">
        <w:rPr>
          <w:rFonts w:ascii="Times New Roman" w:hAnsi="Times New Roman" w:cs="Times New Roman"/>
          <w:sz w:val="24"/>
          <w:szCs w:val="24"/>
        </w:rPr>
        <w:t xml:space="preserve"> participating in the PSRA Process. Time to make decision</w:t>
      </w:r>
      <w:r w:rsidR="00701EB2">
        <w:rPr>
          <w:rFonts w:ascii="Times New Roman" w:hAnsi="Times New Roman" w:cs="Times New Roman"/>
          <w:sz w:val="24"/>
          <w:szCs w:val="24"/>
        </w:rPr>
        <w:t>s</w:t>
      </w:r>
      <w:r w:rsidRPr="001E4BCD">
        <w:rPr>
          <w:rFonts w:ascii="Times New Roman" w:hAnsi="Times New Roman" w:cs="Times New Roman"/>
          <w:sz w:val="24"/>
          <w:szCs w:val="24"/>
        </w:rPr>
        <w:t xml:space="preserve"> that will affect individual</w:t>
      </w:r>
      <w:r w:rsidR="00701EB2">
        <w:rPr>
          <w:rFonts w:ascii="Times New Roman" w:hAnsi="Times New Roman" w:cs="Times New Roman"/>
          <w:sz w:val="24"/>
          <w:szCs w:val="24"/>
        </w:rPr>
        <w:t>s</w:t>
      </w:r>
      <w:r w:rsidRPr="001E4BCD">
        <w:rPr>
          <w:rFonts w:ascii="Times New Roman" w:hAnsi="Times New Roman" w:cs="Times New Roman"/>
          <w:sz w:val="24"/>
          <w:szCs w:val="24"/>
        </w:rPr>
        <w:t xml:space="preserve"> infected and affected with HIV in Southeastern Michigan</w:t>
      </w:r>
      <w:r>
        <w:rPr>
          <w:rFonts w:ascii="Times New Roman" w:hAnsi="Times New Roman" w:cs="Times New Roman"/>
          <w:sz w:val="24"/>
          <w:szCs w:val="24"/>
        </w:rPr>
        <w:t xml:space="preserve"> (Detroit Eligible Metropolitan Area – DEMA)</w:t>
      </w:r>
    </w:p>
    <w:p w:rsidR="001E4BCD" w:rsidRPr="00AE5191" w:rsidRDefault="001E4BCD" w:rsidP="0090402D">
      <w:pPr>
        <w:rPr>
          <w:rFonts w:ascii="Times New Roman" w:hAnsi="Times New Roman" w:cs="Times New Roman"/>
          <w:sz w:val="24"/>
          <w:szCs w:val="24"/>
        </w:rPr>
      </w:pPr>
      <w:r w:rsidRPr="001E4BCD">
        <w:rPr>
          <w:rFonts w:ascii="Times New Roman" w:hAnsi="Times New Roman" w:cs="Times New Roman"/>
          <w:sz w:val="24"/>
          <w:szCs w:val="24"/>
        </w:rPr>
        <w:t>Scenario:</w:t>
      </w:r>
      <w:r w:rsidR="00DC6758">
        <w:rPr>
          <w:rFonts w:ascii="Times New Roman" w:hAnsi="Times New Roman" w:cs="Times New Roman"/>
          <w:sz w:val="24"/>
          <w:szCs w:val="24"/>
        </w:rPr>
        <w:t xml:space="preserve"> </w:t>
      </w:r>
      <w:r w:rsidRPr="001E4BCD">
        <w:rPr>
          <w:rFonts w:ascii="Times New Roman" w:hAnsi="Times New Roman" w:cs="Times New Roman"/>
          <w:sz w:val="24"/>
          <w:szCs w:val="24"/>
        </w:rPr>
        <w:t>There are 20 participants in this year’s (201</w:t>
      </w:r>
      <w:r w:rsidR="00C6328E">
        <w:rPr>
          <w:rFonts w:ascii="Times New Roman" w:hAnsi="Times New Roman" w:cs="Times New Roman"/>
          <w:sz w:val="24"/>
          <w:szCs w:val="24"/>
        </w:rPr>
        <w:t>8</w:t>
      </w:r>
      <w:r w:rsidRPr="001E4BCD">
        <w:rPr>
          <w:rFonts w:ascii="Times New Roman" w:hAnsi="Times New Roman" w:cs="Times New Roman"/>
          <w:sz w:val="24"/>
          <w:szCs w:val="24"/>
        </w:rPr>
        <w:t>) PSRA process</w:t>
      </w:r>
      <w:r w:rsidR="00DC6758">
        <w:rPr>
          <w:rFonts w:ascii="Times New Roman" w:hAnsi="Times New Roman" w:cs="Times New Roman"/>
          <w:sz w:val="24"/>
          <w:szCs w:val="24"/>
        </w:rPr>
        <w:t xml:space="preserve"> and </w:t>
      </w:r>
      <w:r w:rsidR="009500AD">
        <w:rPr>
          <w:rFonts w:ascii="Times New Roman" w:hAnsi="Times New Roman" w:cs="Times New Roman"/>
          <w:sz w:val="24"/>
          <w:szCs w:val="24"/>
        </w:rPr>
        <w:t>you are</w:t>
      </w:r>
      <w:r w:rsidR="00DC6758">
        <w:rPr>
          <w:rFonts w:ascii="Times New Roman" w:hAnsi="Times New Roman" w:cs="Times New Roman"/>
          <w:sz w:val="24"/>
          <w:szCs w:val="24"/>
        </w:rPr>
        <w:t xml:space="preserve"> one of the 20</w:t>
      </w:r>
      <w:r w:rsidRPr="001E4BCD">
        <w:rPr>
          <w:rFonts w:ascii="Times New Roman" w:hAnsi="Times New Roman" w:cs="Times New Roman"/>
          <w:sz w:val="24"/>
          <w:szCs w:val="24"/>
        </w:rPr>
        <w:t>. Everyone in attendance listens intently as the different types of data are presented</w:t>
      </w:r>
      <w:r w:rsidR="00DC6758">
        <w:rPr>
          <w:rFonts w:ascii="Times New Roman" w:hAnsi="Times New Roman" w:cs="Times New Roman"/>
          <w:sz w:val="24"/>
          <w:szCs w:val="24"/>
        </w:rPr>
        <w:t xml:space="preserve">. Once all of the data is presented it’s time to prioritize the service categories. The </w:t>
      </w:r>
      <w:r w:rsidR="00DC6758" w:rsidRPr="00AE5191">
        <w:rPr>
          <w:rFonts w:ascii="Times New Roman" w:hAnsi="Times New Roman" w:cs="Times New Roman"/>
          <w:sz w:val="24"/>
          <w:szCs w:val="24"/>
        </w:rPr>
        <w:t xml:space="preserve">participants are placed in groups of </w:t>
      </w:r>
      <w:r w:rsidR="001115B1">
        <w:rPr>
          <w:rFonts w:ascii="Times New Roman" w:hAnsi="Times New Roman" w:cs="Times New Roman"/>
          <w:sz w:val="24"/>
          <w:szCs w:val="24"/>
        </w:rPr>
        <w:t xml:space="preserve">3 or </w:t>
      </w:r>
      <w:r w:rsidR="00345044">
        <w:rPr>
          <w:rFonts w:ascii="Times New Roman" w:hAnsi="Times New Roman" w:cs="Times New Roman"/>
          <w:sz w:val="24"/>
          <w:szCs w:val="24"/>
        </w:rPr>
        <w:t>4. Your group begin</w:t>
      </w:r>
      <w:r w:rsidR="00DC6758" w:rsidRPr="00AE5191">
        <w:rPr>
          <w:rFonts w:ascii="Times New Roman" w:hAnsi="Times New Roman" w:cs="Times New Roman"/>
          <w:sz w:val="24"/>
          <w:szCs w:val="24"/>
        </w:rPr>
        <w:t xml:space="preserve">s to review their notes to see what data they listed as most important to effective service delivery; and now the group discussion begins. </w:t>
      </w:r>
    </w:p>
    <w:tbl>
      <w:tblPr>
        <w:tblStyle w:val="TableGrid"/>
        <w:tblW w:w="15030" w:type="dxa"/>
        <w:tblInd w:w="-972" w:type="dxa"/>
        <w:tblLook w:val="04A0" w:firstRow="1" w:lastRow="0" w:firstColumn="1" w:lastColumn="0" w:noHBand="0" w:noVBand="1"/>
      </w:tblPr>
      <w:tblGrid>
        <w:gridCol w:w="3510"/>
        <w:gridCol w:w="4140"/>
        <w:gridCol w:w="4050"/>
        <w:gridCol w:w="3330"/>
      </w:tblGrid>
      <w:tr w:rsidR="001E4BCD" w:rsidRPr="001E4BCD" w:rsidTr="0090402D">
        <w:tc>
          <w:tcPr>
            <w:tcW w:w="3510" w:type="dxa"/>
          </w:tcPr>
          <w:p w:rsidR="001E4BCD" w:rsidRPr="001E4BCD" w:rsidRDefault="001E4BCD" w:rsidP="001E4BCD">
            <w:pPr>
              <w:jc w:val="center"/>
              <w:rPr>
                <w:rFonts w:ascii="Times New Roman" w:hAnsi="Times New Roman" w:cs="Times New Roman"/>
                <w:b/>
                <w:sz w:val="24"/>
                <w:szCs w:val="24"/>
              </w:rPr>
            </w:pPr>
            <w:r>
              <w:rPr>
                <w:rFonts w:ascii="Times New Roman" w:hAnsi="Times New Roman" w:cs="Times New Roman"/>
                <w:b/>
                <w:sz w:val="24"/>
                <w:szCs w:val="24"/>
              </w:rPr>
              <w:t>Epidemiological Perspective</w:t>
            </w:r>
          </w:p>
        </w:tc>
        <w:tc>
          <w:tcPr>
            <w:tcW w:w="4140" w:type="dxa"/>
          </w:tcPr>
          <w:p w:rsidR="001E4BCD" w:rsidRPr="001E4BCD" w:rsidRDefault="001E4BCD" w:rsidP="001E4BCD">
            <w:pPr>
              <w:jc w:val="center"/>
              <w:rPr>
                <w:rFonts w:ascii="Times New Roman" w:hAnsi="Times New Roman" w:cs="Times New Roman"/>
                <w:b/>
                <w:sz w:val="24"/>
                <w:szCs w:val="24"/>
              </w:rPr>
            </w:pPr>
            <w:r>
              <w:rPr>
                <w:rFonts w:ascii="Times New Roman" w:hAnsi="Times New Roman" w:cs="Times New Roman"/>
                <w:b/>
                <w:sz w:val="24"/>
                <w:szCs w:val="24"/>
              </w:rPr>
              <w:t>PLWH Perspective</w:t>
            </w:r>
            <w:r w:rsidR="009500AD">
              <w:rPr>
                <w:rFonts w:ascii="Times New Roman" w:hAnsi="Times New Roman" w:cs="Times New Roman"/>
                <w:b/>
                <w:sz w:val="24"/>
                <w:szCs w:val="24"/>
              </w:rPr>
              <w:t>-Needs Assessment</w:t>
            </w:r>
          </w:p>
        </w:tc>
        <w:tc>
          <w:tcPr>
            <w:tcW w:w="4050" w:type="dxa"/>
          </w:tcPr>
          <w:p w:rsidR="001E4BCD" w:rsidRPr="001E4BCD" w:rsidRDefault="001E4BCD" w:rsidP="001E4BCD">
            <w:pPr>
              <w:jc w:val="center"/>
              <w:rPr>
                <w:rFonts w:ascii="Times New Roman" w:hAnsi="Times New Roman" w:cs="Times New Roman"/>
                <w:b/>
                <w:sz w:val="24"/>
                <w:szCs w:val="24"/>
              </w:rPr>
            </w:pPr>
            <w:r>
              <w:rPr>
                <w:rFonts w:ascii="Times New Roman" w:hAnsi="Times New Roman" w:cs="Times New Roman"/>
                <w:b/>
                <w:sz w:val="24"/>
                <w:szCs w:val="24"/>
              </w:rPr>
              <w:t>Service Utilization Perspective</w:t>
            </w:r>
          </w:p>
        </w:tc>
        <w:tc>
          <w:tcPr>
            <w:tcW w:w="3330" w:type="dxa"/>
          </w:tcPr>
          <w:p w:rsidR="001E4BCD" w:rsidRPr="001E4BCD" w:rsidRDefault="008A0DFB" w:rsidP="001E4BCD">
            <w:pPr>
              <w:jc w:val="center"/>
              <w:rPr>
                <w:rFonts w:ascii="Times New Roman" w:hAnsi="Times New Roman" w:cs="Times New Roman"/>
                <w:b/>
                <w:sz w:val="24"/>
                <w:szCs w:val="24"/>
              </w:rPr>
            </w:pPr>
            <w:r>
              <w:rPr>
                <w:rFonts w:ascii="Times New Roman" w:hAnsi="Times New Roman" w:cs="Times New Roman"/>
                <w:b/>
                <w:sz w:val="24"/>
                <w:szCs w:val="24"/>
              </w:rPr>
              <w:t>Recipient</w:t>
            </w:r>
            <w:r w:rsidR="001E4BCD">
              <w:rPr>
                <w:rFonts w:ascii="Times New Roman" w:hAnsi="Times New Roman" w:cs="Times New Roman"/>
                <w:b/>
                <w:sz w:val="24"/>
                <w:szCs w:val="24"/>
              </w:rPr>
              <w:t>’s Office Perspective</w:t>
            </w:r>
          </w:p>
        </w:tc>
      </w:tr>
      <w:tr w:rsidR="001E4BCD" w:rsidRPr="00B0484E" w:rsidTr="0090402D">
        <w:tc>
          <w:tcPr>
            <w:tcW w:w="3510" w:type="dxa"/>
          </w:tcPr>
          <w:p w:rsidR="001E4BCD" w:rsidRPr="00B0484E" w:rsidRDefault="001E4BCD" w:rsidP="001E4BCD">
            <w:pPr>
              <w:pStyle w:val="ListParagraph"/>
              <w:numPr>
                <w:ilvl w:val="0"/>
                <w:numId w:val="1"/>
              </w:numPr>
              <w:ind w:left="360"/>
              <w:rPr>
                <w:rFonts w:ascii="Times New Roman" w:hAnsi="Times New Roman" w:cs="Times New Roman"/>
              </w:rPr>
            </w:pPr>
            <w:r w:rsidRPr="00B0484E">
              <w:rPr>
                <w:rFonts w:ascii="Times New Roman" w:hAnsi="Times New Roman" w:cs="Times New Roman"/>
              </w:rPr>
              <w:t>Detroit has the highest HIV rate in DEMA</w:t>
            </w:r>
          </w:p>
          <w:p w:rsidR="001E4BCD" w:rsidRPr="00B0484E" w:rsidRDefault="00144938" w:rsidP="001E4BCD">
            <w:pPr>
              <w:pStyle w:val="ListParagraph"/>
              <w:numPr>
                <w:ilvl w:val="0"/>
                <w:numId w:val="1"/>
              </w:numPr>
              <w:ind w:left="360"/>
              <w:rPr>
                <w:rFonts w:ascii="Times New Roman" w:hAnsi="Times New Roman" w:cs="Times New Roman"/>
              </w:rPr>
            </w:pPr>
            <w:r w:rsidRPr="00B0484E">
              <w:rPr>
                <w:rFonts w:ascii="Times New Roman" w:hAnsi="Times New Roman" w:cs="Times New Roman"/>
              </w:rPr>
              <w:t>Most new diagnoses are young people ages 20-24 (young people make up 27% of new cases)</w:t>
            </w:r>
          </w:p>
          <w:p w:rsidR="00144938" w:rsidRPr="00B0484E" w:rsidRDefault="00144938" w:rsidP="001E4BCD">
            <w:pPr>
              <w:pStyle w:val="ListParagraph"/>
              <w:numPr>
                <w:ilvl w:val="0"/>
                <w:numId w:val="1"/>
              </w:numPr>
              <w:ind w:left="360"/>
              <w:rPr>
                <w:rFonts w:ascii="Times New Roman" w:hAnsi="Times New Roman" w:cs="Times New Roman"/>
              </w:rPr>
            </w:pPr>
            <w:r w:rsidRPr="00B0484E">
              <w:rPr>
                <w:rFonts w:ascii="Times New Roman" w:hAnsi="Times New Roman" w:cs="Times New Roman"/>
              </w:rPr>
              <w:t>Highest rates of new diagnoses are among:</w:t>
            </w:r>
          </w:p>
          <w:p w:rsidR="00144938" w:rsidRPr="00B0484E" w:rsidRDefault="00144938" w:rsidP="00144938">
            <w:pPr>
              <w:pStyle w:val="ListParagraph"/>
              <w:numPr>
                <w:ilvl w:val="1"/>
                <w:numId w:val="1"/>
              </w:numPr>
              <w:ind w:left="870"/>
              <w:rPr>
                <w:rFonts w:ascii="Times New Roman" w:hAnsi="Times New Roman" w:cs="Times New Roman"/>
              </w:rPr>
            </w:pPr>
            <w:r w:rsidRPr="00B0484E">
              <w:rPr>
                <w:rFonts w:ascii="Times New Roman" w:hAnsi="Times New Roman" w:cs="Times New Roman"/>
              </w:rPr>
              <w:t>Youth ages 20-24</w:t>
            </w:r>
          </w:p>
          <w:p w:rsidR="00144938" w:rsidRPr="00B0484E" w:rsidRDefault="00144938" w:rsidP="00144938">
            <w:pPr>
              <w:pStyle w:val="ListParagraph"/>
              <w:numPr>
                <w:ilvl w:val="1"/>
                <w:numId w:val="1"/>
              </w:numPr>
              <w:ind w:left="870"/>
              <w:rPr>
                <w:rFonts w:ascii="Times New Roman" w:hAnsi="Times New Roman" w:cs="Times New Roman"/>
              </w:rPr>
            </w:pPr>
            <w:r w:rsidRPr="00B0484E">
              <w:rPr>
                <w:rFonts w:ascii="Times New Roman" w:hAnsi="Times New Roman" w:cs="Times New Roman"/>
              </w:rPr>
              <w:t>Males</w:t>
            </w:r>
          </w:p>
          <w:p w:rsidR="00144938" w:rsidRPr="00B0484E" w:rsidRDefault="00144938" w:rsidP="00144938">
            <w:pPr>
              <w:pStyle w:val="ListParagraph"/>
              <w:numPr>
                <w:ilvl w:val="1"/>
                <w:numId w:val="1"/>
              </w:numPr>
              <w:ind w:left="870"/>
              <w:rPr>
                <w:rFonts w:ascii="Times New Roman" w:hAnsi="Times New Roman" w:cs="Times New Roman"/>
              </w:rPr>
            </w:pPr>
            <w:r w:rsidRPr="00B0484E">
              <w:rPr>
                <w:rFonts w:ascii="Times New Roman" w:hAnsi="Times New Roman" w:cs="Times New Roman"/>
              </w:rPr>
              <w:t>Black males and black females</w:t>
            </w:r>
          </w:p>
          <w:p w:rsidR="00144938" w:rsidRPr="00B0484E" w:rsidRDefault="00144938" w:rsidP="00144938">
            <w:pPr>
              <w:pStyle w:val="ListParagraph"/>
              <w:numPr>
                <w:ilvl w:val="1"/>
                <w:numId w:val="1"/>
              </w:numPr>
              <w:ind w:left="870"/>
              <w:rPr>
                <w:rFonts w:ascii="Times New Roman" w:hAnsi="Times New Roman" w:cs="Times New Roman"/>
              </w:rPr>
            </w:pPr>
            <w:r w:rsidRPr="00B0484E">
              <w:rPr>
                <w:rFonts w:ascii="Times New Roman" w:hAnsi="Times New Roman" w:cs="Times New Roman"/>
              </w:rPr>
              <w:t>Men who have sex with men (MSM)</w:t>
            </w:r>
          </w:p>
          <w:p w:rsidR="00144938" w:rsidRPr="00B0484E" w:rsidRDefault="00144938" w:rsidP="00144938">
            <w:pPr>
              <w:pStyle w:val="ListParagraph"/>
              <w:numPr>
                <w:ilvl w:val="1"/>
                <w:numId w:val="1"/>
              </w:numPr>
              <w:ind w:left="870"/>
              <w:rPr>
                <w:rFonts w:ascii="Times New Roman" w:hAnsi="Times New Roman" w:cs="Times New Roman"/>
              </w:rPr>
            </w:pPr>
            <w:r w:rsidRPr="00B0484E">
              <w:rPr>
                <w:rFonts w:ascii="Times New Roman" w:hAnsi="Times New Roman" w:cs="Times New Roman"/>
              </w:rPr>
              <w:t>Detroit residents</w:t>
            </w:r>
          </w:p>
          <w:p w:rsidR="00144938" w:rsidRDefault="00144938" w:rsidP="00144938">
            <w:pPr>
              <w:pStyle w:val="ListParagraph"/>
              <w:numPr>
                <w:ilvl w:val="0"/>
                <w:numId w:val="1"/>
              </w:numPr>
              <w:ind w:left="420"/>
              <w:rPr>
                <w:rFonts w:ascii="Times New Roman" w:hAnsi="Times New Roman" w:cs="Times New Roman"/>
              </w:rPr>
            </w:pPr>
            <w:r w:rsidRPr="00B0484E">
              <w:rPr>
                <w:rFonts w:ascii="Times New Roman" w:hAnsi="Times New Roman" w:cs="Times New Roman"/>
              </w:rPr>
              <w:t>Persons linked to care within a month after diagnosis were more likely to be in care during the years following diagnosis</w:t>
            </w:r>
          </w:p>
          <w:p w:rsidR="009500AD" w:rsidRPr="00B0484E" w:rsidRDefault="009500AD" w:rsidP="00144938">
            <w:pPr>
              <w:pStyle w:val="ListParagraph"/>
              <w:numPr>
                <w:ilvl w:val="0"/>
                <w:numId w:val="1"/>
              </w:numPr>
              <w:ind w:left="420"/>
              <w:rPr>
                <w:rFonts w:ascii="Times New Roman" w:hAnsi="Times New Roman" w:cs="Times New Roman"/>
              </w:rPr>
            </w:pPr>
            <w:r>
              <w:rPr>
                <w:rFonts w:ascii="Times New Roman" w:hAnsi="Times New Roman" w:cs="Times New Roman"/>
              </w:rPr>
              <w:t>Area of concern, viral suppression</w:t>
            </w:r>
          </w:p>
        </w:tc>
        <w:tc>
          <w:tcPr>
            <w:tcW w:w="4140" w:type="dxa"/>
          </w:tcPr>
          <w:p w:rsidR="001E4BCD" w:rsidRPr="00B0484E" w:rsidRDefault="00144938" w:rsidP="001E4BCD">
            <w:pPr>
              <w:pStyle w:val="ListParagraph"/>
              <w:numPr>
                <w:ilvl w:val="0"/>
                <w:numId w:val="1"/>
              </w:numPr>
              <w:ind w:left="396"/>
              <w:rPr>
                <w:rFonts w:ascii="Times New Roman" w:hAnsi="Times New Roman" w:cs="Times New Roman"/>
              </w:rPr>
            </w:pPr>
            <w:r w:rsidRPr="00B0484E">
              <w:rPr>
                <w:rFonts w:ascii="Times New Roman" w:hAnsi="Times New Roman" w:cs="Times New Roman"/>
              </w:rPr>
              <w:t>Needs Assessment Survey revealed the following:</w:t>
            </w:r>
          </w:p>
          <w:p w:rsidR="00144938" w:rsidRPr="00B0484E" w:rsidRDefault="00DC6758" w:rsidP="00144938">
            <w:pPr>
              <w:pStyle w:val="ListParagraph"/>
              <w:numPr>
                <w:ilvl w:val="1"/>
                <w:numId w:val="1"/>
              </w:numPr>
              <w:ind w:left="792"/>
              <w:rPr>
                <w:rFonts w:ascii="Times New Roman" w:hAnsi="Times New Roman" w:cs="Times New Roman"/>
              </w:rPr>
            </w:pPr>
            <w:r w:rsidRPr="00B0484E">
              <w:rPr>
                <w:rFonts w:ascii="Times New Roman" w:hAnsi="Times New Roman" w:cs="Times New Roman"/>
              </w:rPr>
              <w:t>30% of 112 participants were linked to medical care more than 3 months after diagnosis</w:t>
            </w:r>
          </w:p>
          <w:p w:rsidR="00DC6758" w:rsidRPr="00B0484E" w:rsidRDefault="00DC6758" w:rsidP="00144938">
            <w:pPr>
              <w:pStyle w:val="ListParagraph"/>
              <w:numPr>
                <w:ilvl w:val="1"/>
                <w:numId w:val="1"/>
              </w:numPr>
              <w:ind w:left="792"/>
              <w:rPr>
                <w:rFonts w:ascii="Times New Roman" w:hAnsi="Times New Roman" w:cs="Times New Roman"/>
              </w:rPr>
            </w:pPr>
            <w:r w:rsidRPr="00B0484E">
              <w:rPr>
                <w:rFonts w:ascii="Times New Roman" w:hAnsi="Times New Roman" w:cs="Times New Roman"/>
              </w:rPr>
              <w:t>36% of 128 participants had difficulty getting medical care for the first time after testing positive</w:t>
            </w:r>
          </w:p>
          <w:p w:rsidR="00DC6758" w:rsidRPr="00B0484E" w:rsidRDefault="00DC6758" w:rsidP="00144938">
            <w:pPr>
              <w:pStyle w:val="ListParagraph"/>
              <w:numPr>
                <w:ilvl w:val="1"/>
                <w:numId w:val="1"/>
              </w:numPr>
              <w:ind w:left="792"/>
              <w:rPr>
                <w:rFonts w:ascii="Times New Roman" w:hAnsi="Times New Roman" w:cs="Times New Roman"/>
              </w:rPr>
            </w:pPr>
            <w:r w:rsidRPr="00B0484E">
              <w:rPr>
                <w:rFonts w:ascii="Times New Roman" w:hAnsi="Times New Roman" w:cs="Times New Roman"/>
              </w:rPr>
              <w:t>Challenges to getting medical care after diagnosed:</w:t>
            </w:r>
          </w:p>
          <w:p w:rsidR="00DC6758" w:rsidRPr="00B0484E" w:rsidRDefault="00DC6758" w:rsidP="00DC6758">
            <w:pPr>
              <w:pStyle w:val="ListParagraph"/>
              <w:numPr>
                <w:ilvl w:val="2"/>
                <w:numId w:val="1"/>
              </w:numPr>
              <w:ind w:left="1242"/>
              <w:rPr>
                <w:rFonts w:ascii="Times New Roman" w:hAnsi="Times New Roman" w:cs="Times New Roman"/>
              </w:rPr>
            </w:pPr>
            <w:r w:rsidRPr="00B0484E">
              <w:rPr>
                <w:rFonts w:ascii="Times New Roman" w:hAnsi="Times New Roman" w:cs="Times New Roman"/>
              </w:rPr>
              <w:t>Scared and angry</w:t>
            </w:r>
          </w:p>
          <w:p w:rsidR="00DC6758" w:rsidRPr="00B0484E" w:rsidRDefault="00DC6758" w:rsidP="00DC6758">
            <w:pPr>
              <w:pStyle w:val="ListParagraph"/>
              <w:numPr>
                <w:ilvl w:val="2"/>
                <w:numId w:val="1"/>
              </w:numPr>
              <w:ind w:left="1242"/>
              <w:rPr>
                <w:rFonts w:ascii="Times New Roman" w:hAnsi="Times New Roman" w:cs="Times New Roman"/>
              </w:rPr>
            </w:pPr>
            <w:r w:rsidRPr="00B0484E">
              <w:rPr>
                <w:rFonts w:ascii="Times New Roman" w:hAnsi="Times New Roman" w:cs="Times New Roman"/>
              </w:rPr>
              <w:t>Didn’t know where to go</w:t>
            </w:r>
          </w:p>
          <w:p w:rsidR="00DC6758" w:rsidRPr="00B0484E" w:rsidRDefault="00DC6758" w:rsidP="00DC6758">
            <w:pPr>
              <w:pStyle w:val="ListParagraph"/>
              <w:numPr>
                <w:ilvl w:val="2"/>
                <w:numId w:val="1"/>
              </w:numPr>
              <w:ind w:left="1242"/>
              <w:rPr>
                <w:rFonts w:ascii="Times New Roman" w:hAnsi="Times New Roman" w:cs="Times New Roman"/>
              </w:rPr>
            </w:pPr>
            <w:r w:rsidRPr="00B0484E">
              <w:rPr>
                <w:rFonts w:ascii="Times New Roman" w:hAnsi="Times New Roman" w:cs="Times New Roman"/>
              </w:rPr>
              <w:t>No insurance</w:t>
            </w:r>
          </w:p>
          <w:p w:rsidR="00DC6758" w:rsidRPr="00B0484E" w:rsidRDefault="00DC6758" w:rsidP="00DC6758">
            <w:pPr>
              <w:pStyle w:val="ListParagraph"/>
              <w:numPr>
                <w:ilvl w:val="2"/>
                <w:numId w:val="1"/>
              </w:numPr>
              <w:ind w:left="1242"/>
              <w:rPr>
                <w:rFonts w:ascii="Times New Roman" w:hAnsi="Times New Roman" w:cs="Times New Roman"/>
              </w:rPr>
            </w:pPr>
            <w:r w:rsidRPr="00B0484E">
              <w:rPr>
                <w:rFonts w:ascii="Times New Roman" w:hAnsi="Times New Roman" w:cs="Times New Roman"/>
              </w:rPr>
              <w:t>No transportation</w:t>
            </w:r>
          </w:p>
          <w:p w:rsidR="00DC6758" w:rsidRPr="00B0484E" w:rsidRDefault="00DC6758" w:rsidP="00DC6758">
            <w:pPr>
              <w:pStyle w:val="ListParagraph"/>
              <w:numPr>
                <w:ilvl w:val="1"/>
                <w:numId w:val="1"/>
              </w:numPr>
              <w:ind w:left="792"/>
              <w:rPr>
                <w:rFonts w:ascii="Times New Roman" w:hAnsi="Times New Roman" w:cs="Times New Roman"/>
              </w:rPr>
            </w:pPr>
            <w:r w:rsidRPr="00B0484E">
              <w:rPr>
                <w:rFonts w:ascii="Times New Roman" w:hAnsi="Times New Roman" w:cs="Times New Roman"/>
              </w:rPr>
              <w:t>Challenges to getting medical care now:</w:t>
            </w:r>
          </w:p>
          <w:p w:rsidR="00DC6758" w:rsidRPr="00B0484E" w:rsidRDefault="00DC6758" w:rsidP="00DC6758">
            <w:pPr>
              <w:pStyle w:val="ListParagraph"/>
              <w:numPr>
                <w:ilvl w:val="2"/>
                <w:numId w:val="1"/>
              </w:numPr>
              <w:ind w:left="1242"/>
              <w:rPr>
                <w:rFonts w:ascii="Times New Roman" w:hAnsi="Times New Roman" w:cs="Times New Roman"/>
              </w:rPr>
            </w:pPr>
            <w:r w:rsidRPr="00B0484E">
              <w:rPr>
                <w:rFonts w:ascii="Times New Roman" w:hAnsi="Times New Roman" w:cs="Times New Roman"/>
              </w:rPr>
              <w:t>No insurance</w:t>
            </w:r>
          </w:p>
          <w:p w:rsidR="00DC6758" w:rsidRPr="00B0484E" w:rsidRDefault="00DC6758" w:rsidP="00DC6758">
            <w:pPr>
              <w:pStyle w:val="ListParagraph"/>
              <w:numPr>
                <w:ilvl w:val="2"/>
                <w:numId w:val="1"/>
              </w:numPr>
              <w:ind w:left="1242"/>
              <w:rPr>
                <w:rFonts w:ascii="Times New Roman" w:hAnsi="Times New Roman" w:cs="Times New Roman"/>
              </w:rPr>
            </w:pPr>
            <w:r w:rsidRPr="00B0484E">
              <w:rPr>
                <w:rFonts w:ascii="Times New Roman" w:hAnsi="Times New Roman" w:cs="Times New Roman"/>
              </w:rPr>
              <w:t>No transportation</w:t>
            </w:r>
          </w:p>
          <w:p w:rsidR="00DC6758" w:rsidRPr="00B0484E" w:rsidRDefault="00350474" w:rsidP="00DC6758">
            <w:pPr>
              <w:pStyle w:val="ListParagraph"/>
              <w:numPr>
                <w:ilvl w:val="2"/>
                <w:numId w:val="1"/>
              </w:numPr>
              <w:ind w:left="1242"/>
              <w:rPr>
                <w:rFonts w:ascii="Times New Roman" w:hAnsi="Times New Roman" w:cs="Times New Roman"/>
              </w:rPr>
            </w:pPr>
            <w:r w:rsidRPr="00B0484E">
              <w:rPr>
                <w:rFonts w:ascii="Times New Roman" w:hAnsi="Times New Roman" w:cs="Times New Roman"/>
              </w:rPr>
              <w:t>Lack of support</w:t>
            </w:r>
          </w:p>
          <w:p w:rsidR="00350474" w:rsidRPr="00B0484E" w:rsidRDefault="00350474" w:rsidP="00DC6758">
            <w:pPr>
              <w:pStyle w:val="ListParagraph"/>
              <w:numPr>
                <w:ilvl w:val="2"/>
                <w:numId w:val="1"/>
              </w:numPr>
              <w:ind w:left="1242"/>
              <w:rPr>
                <w:rFonts w:ascii="Times New Roman" w:hAnsi="Times New Roman" w:cs="Times New Roman"/>
              </w:rPr>
            </w:pPr>
            <w:r w:rsidRPr="00B0484E">
              <w:rPr>
                <w:rFonts w:ascii="Times New Roman" w:hAnsi="Times New Roman" w:cs="Times New Roman"/>
              </w:rPr>
              <w:t>No housing</w:t>
            </w:r>
          </w:p>
          <w:p w:rsidR="00350474" w:rsidRPr="00B0484E" w:rsidRDefault="00350474" w:rsidP="00350474">
            <w:pPr>
              <w:pStyle w:val="ListParagraph"/>
              <w:numPr>
                <w:ilvl w:val="1"/>
                <w:numId w:val="1"/>
              </w:numPr>
              <w:ind w:left="792"/>
              <w:rPr>
                <w:rFonts w:ascii="Times New Roman" w:hAnsi="Times New Roman" w:cs="Times New Roman"/>
              </w:rPr>
            </w:pPr>
            <w:r w:rsidRPr="00B0484E">
              <w:rPr>
                <w:rFonts w:ascii="Times New Roman" w:hAnsi="Times New Roman" w:cs="Times New Roman"/>
              </w:rPr>
              <w:t>Services needed during the past year (other than HIV medical care)</w:t>
            </w:r>
          </w:p>
          <w:p w:rsidR="00350474" w:rsidRPr="00B0484E" w:rsidRDefault="00350474" w:rsidP="00350474">
            <w:pPr>
              <w:pStyle w:val="ListParagraph"/>
              <w:numPr>
                <w:ilvl w:val="2"/>
                <w:numId w:val="1"/>
              </w:numPr>
              <w:ind w:left="1242"/>
              <w:rPr>
                <w:rFonts w:ascii="Times New Roman" w:hAnsi="Times New Roman" w:cs="Times New Roman"/>
              </w:rPr>
            </w:pPr>
            <w:r w:rsidRPr="00B0484E">
              <w:rPr>
                <w:rFonts w:ascii="Times New Roman" w:hAnsi="Times New Roman" w:cs="Times New Roman"/>
              </w:rPr>
              <w:t>Mental Health Services</w:t>
            </w:r>
          </w:p>
          <w:p w:rsidR="00350474" w:rsidRPr="00B0484E" w:rsidRDefault="00350474" w:rsidP="00350474">
            <w:pPr>
              <w:pStyle w:val="ListParagraph"/>
              <w:numPr>
                <w:ilvl w:val="2"/>
                <w:numId w:val="1"/>
              </w:numPr>
              <w:ind w:left="1242"/>
              <w:rPr>
                <w:rFonts w:ascii="Times New Roman" w:hAnsi="Times New Roman" w:cs="Times New Roman"/>
              </w:rPr>
            </w:pPr>
            <w:r w:rsidRPr="00B0484E">
              <w:rPr>
                <w:rFonts w:ascii="Times New Roman" w:hAnsi="Times New Roman" w:cs="Times New Roman"/>
              </w:rPr>
              <w:t>HIV peer support groups</w:t>
            </w:r>
          </w:p>
          <w:p w:rsidR="00350474" w:rsidRPr="00B0484E" w:rsidRDefault="00350474" w:rsidP="00350474">
            <w:pPr>
              <w:pStyle w:val="ListParagraph"/>
              <w:numPr>
                <w:ilvl w:val="2"/>
                <w:numId w:val="1"/>
              </w:numPr>
              <w:ind w:left="1242"/>
              <w:rPr>
                <w:rFonts w:ascii="Times New Roman" w:hAnsi="Times New Roman" w:cs="Times New Roman"/>
              </w:rPr>
            </w:pPr>
            <w:r w:rsidRPr="00B0484E">
              <w:rPr>
                <w:rFonts w:ascii="Times New Roman" w:hAnsi="Times New Roman" w:cs="Times New Roman"/>
              </w:rPr>
              <w:t>Transportation</w:t>
            </w:r>
          </w:p>
          <w:p w:rsidR="00350474" w:rsidRPr="00B0484E" w:rsidRDefault="00350474" w:rsidP="00350474">
            <w:pPr>
              <w:pStyle w:val="ListParagraph"/>
              <w:numPr>
                <w:ilvl w:val="2"/>
                <w:numId w:val="1"/>
              </w:numPr>
              <w:ind w:left="1242"/>
              <w:rPr>
                <w:rFonts w:ascii="Times New Roman" w:hAnsi="Times New Roman" w:cs="Times New Roman"/>
              </w:rPr>
            </w:pPr>
            <w:r w:rsidRPr="00B0484E">
              <w:rPr>
                <w:rFonts w:ascii="Times New Roman" w:hAnsi="Times New Roman" w:cs="Times New Roman"/>
              </w:rPr>
              <w:t>Stable housing</w:t>
            </w:r>
          </w:p>
        </w:tc>
        <w:tc>
          <w:tcPr>
            <w:tcW w:w="4050" w:type="dxa"/>
          </w:tcPr>
          <w:p w:rsidR="001E4BCD" w:rsidRPr="00B0484E" w:rsidRDefault="00350474" w:rsidP="001E4BCD">
            <w:pPr>
              <w:pStyle w:val="ListParagraph"/>
              <w:numPr>
                <w:ilvl w:val="0"/>
                <w:numId w:val="1"/>
              </w:numPr>
              <w:ind w:left="342"/>
              <w:rPr>
                <w:rFonts w:ascii="Times New Roman" w:hAnsi="Times New Roman" w:cs="Times New Roman"/>
              </w:rPr>
            </w:pPr>
            <w:r w:rsidRPr="00B0484E">
              <w:rPr>
                <w:rFonts w:ascii="Times New Roman" w:hAnsi="Times New Roman" w:cs="Times New Roman"/>
              </w:rPr>
              <w:t xml:space="preserve">Core Service Utilization for </w:t>
            </w:r>
            <w:r w:rsidR="00C6328E">
              <w:rPr>
                <w:rFonts w:ascii="Times New Roman" w:hAnsi="Times New Roman" w:cs="Times New Roman"/>
              </w:rPr>
              <w:t>FY15-16</w:t>
            </w:r>
            <w:r w:rsidRPr="00B0484E">
              <w:rPr>
                <w:rFonts w:ascii="Times New Roman" w:hAnsi="Times New Roman" w:cs="Times New Roman"/>
              </w:rPr>
              <w:t xml:space="preserve"> &amp; </w:t>
            </w:r>
            <w:r w:rsidR="00C6328E">
              <w:rPr>
                <w:rFonts w:ascii="Times New Roman" w:hAnsi="Times New Roman" w:cs="Times New Roman"/>
              </w:rPr>
              <w:t>FY16-17</w:t>
            </w:r>
          </w:p>
          <w:p w:rsidR="00350474" w:rsidRPr="00B0484E" w:rsidRDefault="008A0DFB" w:rsidP="00350474">
            <w:pPr>
              <w:pStyle w:val="ListParagraph"/>
              <w:numPr>
                <w:ilvl w:val="1"/>
                <w:numId w:val="1"/>
              </w:numPr>
              <w:ind w:left="702"/>
              <w:rPr>
                <w:rFonts w:ascii="Times New Roman" w:hAnsi="Times New Roman" w:cs="Times New Roman"/>
              </w:rPr>
            </w:pPr>
            <w:r>
              <w:rPr>
                <w:rFonts w:ascii="Times New Roman" w:hAnsi="Times New Roman" w:cs="Times New Roman"/>
              </w:rPr>
              <w:t>OAHS</w:t>
            </w:r>
          </w:p>
          <w:p w:rsidR="00B0484E" w:rsidRPr="00B0484E" w:rsidRDefault="00C6328E" w:rsidP="00B0484E">
            <w:pPr>
              <w:pStyle w:val="ListParagraph"/>
              <w:numPr>
                <w:ilvl w:val="2"/>
                <w:numId w:val="1"/>
              </w:numPr>
              <w:ind w:left="972"/>
              <w:rPr>
                <w:rFonts w:ascii="Times New Roman" w:hAnsi="Times New Roman" w:cs="Times New Roman"/>
              </w:rPr>
            </w:pPr>
            <w:r>
              <w:rPr>
                <w:rFonts w:ascii="Times New Roman" w:hAnsi="Times New Roman" w:cs="Times New Roman"/>
              </w:rPr>
              <w:t>FY15-16</w:t>
            </w:r>
            <w:r w:rsidR="00B0484E" w:rsidRPr="00B0484E">
              <w:rPr>
                <w:rFonts w:ascii="Times New Roman" w:hAnsi="Times New Roman" w:cs="Times New Roman"/>
              </w:rPr>
              <w:t xml:space="preserve"> = </w:t>
            </w:r>
            <w:r w:rsidR="00EA3A22">
              <w:rPr>
                <w:rFonts w:ascii="Times New Roman" w:hAnsi="Times New Roman" w:cs="Times New Roman"/>
              </w:rPr>
              <w:t xml:space="preserve">2,150 </w:t>
            </w:r>
          </w:p>
          <w:p w:rsidR="00B0484E" w:rsidRPr="00B0484E" w:rsidRDefault="00C6328E" w:rsidP="00B0484E">
            <w:pPr>
              <w:pStyle w:val="ListParagraph"/>
              <w:numPr>
                <w:ilvl w:val="2"/>
                <w:numId w:val="1"/>
              </w:numPr>
              <w:ind w:left="972"/>
              <w:rPr>
                <w:rFonts w:ascii="Times New Roman" w:hAnsi="Times New Roman" w:cs="Times New Roman"/>
              </w:rPr>
            </w:pPr>
            <w:r>
              <w:rPr>
                <w:rFonts w:ascii="Times New Roman" w:hAnsi="Times New Roman" w:cs="Times New Roman"/>
              </w:rPr>
              <w:t>FY16-17</w:t>
            </w:r>
            <w:r w:rsidR="00B0484E" w:rsidRPr="00B0484E">
              <w:rPr>
                <w:rFonts w:ascii="Times New Roman" w:hAnsi="Times New Roman" w:cs="Times New Roman"/>
              </w:rPr>
              <w:t xml:space="preserve"> = </w:t>
            </w:r>
            <w:r w:rsidR="00EA3A22">
              <w:rPr>
                <w:rFonts w:ascii="Times New Roman" w:hAnsi="Times New Roman" w:cs="Times New Roman"/>
              </w:rPr>
              <w:t>1,700</w:t>
            </w:r>
          </w:p>
          <w:p w:rsidR="00B0484E" w:rsidRPr="00B0484E" w:rsidRDefault="00B0484E" w:rsidP="00B0484E">
            <w:pPr>
              <w:pStyle w:val="ListParagraph"/>
              <w:numPr>
                <w:ilvl w:val="1"/>
                <w:numId w:val="1"/>
              </w:numPr>
              <w:ind w:left="702"/>
              <w:rPr>
                <w:rFonts w:ascii="Times New Roman" w:hAnsi="Times New Roman" w:cs="Times New Roman"/>
              </w:rPr>
            </w:pPr>
            <w:r w:rsidRPr="00B0484E">
              <w:rPr>
                <w:rFonts w:ascii="Times New Roman" w:hAnsi="Times New Roman" w:cs="Times New Roman"/>
              </w:rPr>
              <w:t>Medical Case Management</w:t>
            </w:r>
          </w:p>
          <w:p w:rsidR="00B0484E" w:rsidRPr="00B0484E" w:rsidRDefault="00C6328E" w:rsidP="00B0484E">
            <w:pPr>
              <w:pStyle w:val="ListParagraph"/>
              <w:numPr>
                <w:ilvl w:val="2"/>
                <w:numId w:val="1"/>
              </w:numPr>
              <w:ind w:left="972"/>
              <w:rPr>
                <w:rFonts w:ascii="Times New Roman" w:hAnsi="Times New Roman" w:cs="Times New Roman"/>
              </w:rPr>
            </w:pPr>
            <w:r>
              <w:rPr>
                <w:rFonts w:ascii="Times New Roman" w:hAnsi="Times New Roman" w:cs="Times New Roman"/>
              </w:rPr>
              <w:t>FY15-16</w:t>
            </w:r>
            <w:r w:rsidR="008A0DFB">
              <w:rPr>
                <w:rFonts w:ascii="Times New Roman" w:hAnsi="Times New Roman" w:cs="Times New Roman"/>
              </w:rPr>
              <w:t xml:space="preserve"> </w:t>
            </w:r>
            <w:r w:rsidR="00B0484E" w:rsidRPr="00B0484E">
              <w:rPr>
                <w:rFonts w:ascii="Times New Roman" w:hAnsi="Times New Roman" w:cs="Times New Roman"/>
              </w:rPr>
              <w:t xml:space="preserve">= </w:t>
            </w:r>
            <w:r w:rsidR="00EA3A22">
              <w:rPr>
                <w:rFonts w:ascii="Times New Roman" w:hAnsi="Times New Roman" w:cs="Times New Roman"/>
              </w:rPr>
              <w:t>1,000</w:t>
            </w:r>
          </w:p>
          <w:p w:rsidR="00B0484E" w:rsidRPr="00B0484E" w:rsidRDefault="00C6328E" w:rsidP="00B0484E">
            <w:pPr>
              <w:pStyle w:val="ListParagraph"/>
              <w:numPr>
                <w:ilvl w:val="2"/>
                <w:numId w:val="1"/>
              </w:numPr>
              <w:ind w:left="972"/>
              <w:rPr>
                <w:rFonts w:ascii="Times New Roman" w:hAnsi="Times New Roman" w:cs="Times New Roman"/>
              </w:rPr>
            </w:pPr>
            <w:r>
              <w:rPr>
                <w:rFonts w:ascii="Times New Roman" w:hAnsi="Times New Roman" w:cs="Times New Roman"/>
              </w:rPr>
              <w:t>FY16-17</w:t>
            </w:r>
            <w:r w:rsidR="008A0DFB" w:rsidRPr="00B0484E">
              <w:rPr>
                <w:rFonts w:ascii="Times New Roman" w:hAnsi="Times New Roman" w:cs="Times New Roman"/>
              </w:rPr>
              <w:t xml:space="preserve"> </w:t>
            </w:r>
            <w:r w:rsidR="00B0484E" w:rsidRPr="00B0484E">
              <w:rPr>
                <w:rFonts w:ascii="Times New Roman" w:hAnsi="Times New Roman" w:cs="Times New Roman"/>
              </w:rPr>
              <w:t xml:space="preserve">= </w:t>
            </w:r>
            <w:r w:rsidR="00EA3A22">
              <w:rPr>
                <w:rFonts w:ascii="Times New Roman" w:hAnsi="Times New Roman" w:cs="Times New Roman"/>
              </w:rPr>
              <w:t>1,125</w:t>
            </w:r>
          </w:p>
          <w:p w:rsidR="00B0484E" w:rsidRPr="00B0484E" w:rsidRDefault="00B0484E" w:rsidP="00B0484E">
            <w:pPr>
              <w:pStyle w:val="ListParagraph"/>
              <w:numPr>
                <w:ilvl w:val="1"/>
                <w:numId w:val="1"/>
              </w:numPr>
              <w:ind w:left="702"/>
              <w:rPr>
                <w:rFonts w:ascii="Times New Roman" w:hAnsi="Times New Roman" w:cs="Times New Roman"/>
              </w:rPr>
            </w:pPr>
            <w:r w:rsidRPr="00B0484E">
              <w:rPr>
                <w:rFonts w:ascii="Times New Roman" w:hAnsi="Times New Roman" w:cs="Times New Roman"/>
              </w:rPr>
              <w:t>EIS</w:t>
            </w:r>
          </w:p>
          <w:p w:rsidR="00B0484E" w:rsidRPr="00B0484E" w:rsidRDefault="00C6328E" w:rsidP="00B0484E">
            <w:pPr>
              <w:pStyle w:val="ListParagraph"/>
              <w:numPr>
                <w:ilvl w:val="2"/>
                <w:numId w:val="1"/>
              </w:numPr>
              <w:ind w:left="972"/>
              <w:rPr>
                <w:rFonts w:ascii="Times New Roman" w:hAnsi="Times New Roman" w:cs="Times New Roman"/>
              </w:rPr>
            </w:pPr>
            <w:r>
              <w:rPr>
                <w:rFonts w:ascii="Times New Roman" w:hAnsi="Times New Roman" w:cs="Times New Roman"/>
              </w:rPr>
              <w:t>FY15-16</w:t>
            </w:r>
            <w:r w:rsidR="008A0DFB">
              <w:rPr>
                <w:rFonts w:ascii="Times New Roman" w:hAnsi="Times New Roman" w:cs="Times New Roman"/>
              </w:rPr>
              <w:t xml:space="preserve"> </w:t>
            </w:r>
            <w:r w:rsidR="00EA3A22">
              <w:rPr>
                <w:rFonts w:ascii="Times New Roman" w:hAnsi="Times New Roman" w:cs="Times New Roman"/>
              </w:rPr>
              <w:t xml:space="preserve">= </w:t>
            </w:r>
            <w:r w:rsidR="00B0484E" w:rsidRPr="00B0484E">
              <w:rPr>
                <w:rFonts w:ascii="Times New Roman" w:hAnsi="Times New Roman" w:cs="Times New Roman"/>
              </w:rPr>
              <w:t>300</w:t>
            </w:r>
          </w:p>
          <w:p w:rsidR="00B0484E" w:rsidRPr="00B0484E" w:rsidRDefault="00C6328E" w:rsidP="00B0484E">
            <w:pPr>
              <w:pStyle w:val="ListParagraph"/>
              <w:numPr>
                <w:ilvl w:val="2"/>
                <w:numId w:val="1"/>
              </w:numPr>
              <w:ind w:left="972"/>
              <w:rPr>
                <w:rFonts w:ascii="Times New Roman" w:hAnsi="Times New Roman" w:cs="Times New Roman"/>
              </w:rPr>
            </w:pPr>
            <w:r>
              <w:rPr>
                <w:rFonts w:ascii="Times New Roman" w:hAnsi="Times New Roman" w:cs="Times New Roman"/>
              </w:rPr>
              <w:t>FY16-17</w:t>
            </w:r>
            <w:r w:rsidR="008A0DFB" w:rsidRPr="00B0484E">
              <w:rPr>
                <w:rFonts w:ascii="Times New Roman" w:hAnsi="Times New Roman" w:cs="Times New Roman"/>
              </w:rPr>
              <w:t xml:space="preserve"> </w:t>
            </w:r>
            <w:r w:rsidR="00B0484E" w:rsidRPr="00B0484E">
              <w:rPr>
                <w:rFonts w:ascii="Times New Roman" w:hAnsi="Times New Roman" w:cs="Times New Roman"/>
              </w:rPr>
              <w:t>= 500</w:t>
            </w:r>
          </w:p>
          <w:p w:rsidR="00B0484E" w:rsidRPr="00B0484E" w:rsidRDefault="00B0484E" w:rsidP="00B0484E">
            <w:pPr>
              <w:pStyle w:val="ListParagraph"/>
              <w:numPr>
                <w:ilvl w:val="1"/>
                <w:numId w:val="1"/>
              </w:numPr>
              <w:ind w:left="702"/>
              <w:rPr>
                <w:rFonts w:ascii="Times New Roman" w:hAnsi="Times New Roman" w:cs="Times New Roman"/>
              </w:rPr>
            </w:pPr>
            <w:r w:rsidRPr="00B0484E">
              <w:rPr>
                <w:rFonts w:ascii="Times New Roman" w:hAnsi="Times New Roman" w:cs="Times New Roman"/>
              </w:rPr>
              <w:t>Mental Health</w:t>
            </w:r>
          </w:p>
          <w:p w:rsidR="00B0484E" w:rsidRPr="00B0484E" w:rsidRDefault="00C6328E" w:rsidP="00B0484E">
            <w:pPr>
              <w:pStyle w:val="ListParagraph"/>
              <w:numPr>
                <w:ilvl w:val="2"/>
                <w:numId w:val="1"/>
              </w:numPr>
              <w:ind w:left="972"/>
              <w:rPr>
                <w:rFonts w:ascii="Times New Roman" w:hAnsi="Times New Roman" w:cs="Times New Roman"/>
              </w:rPr>
            </w:pPr>
            <w:r>
              <w:rPr>
                <w:rFonts w:ascii="Times New Roman" w:hAnsi="Times New Roman" w:cs="Times New Roman"/>
              </w:rPr>
              <w:t>FY15-16</w:t>
            </w:r>
            <w:r w:rsidR="008A0DFB">
              <w:rPr>
                <w:rFonts w:ascii="Times New Roman" w:hAnsi="Times New Roman" w:cs="Times New Roman"/>
              </w:rPr>
              <w:t xml:space="preserve"> </w:t>
            </w:r>
            <w:r w:rsidR="00EA3A22">
              <w:rPr>
                <w:rFonts w:ascii="Times New Roman" w:hAnsi="Times New Roman" w:cs="Times New Roman"/>
              </w:rPr>
              <w:t xml:space="preserve">= </w:t>
            </w:r>
            <w:r w:rsidR="00B0484E" w:rsidRPr="00B0484E">
              <w:rPr>
                <w:rFonts w:ascii="Times New Roman" w:hAnsi="Times New Roman" w:cs="Times New Roman"/>
              </w:rPr>
              <w:t>400</w:t>
            </w:r>
          </w:p>
          <w:p w:rsidR="00B0484E" w:rsidRPr="00B0484E" w:rsidRDefault="00C6328E" w:rsidP="00B0484E">
            <w:pPr>
              <w:pStyle w:val="ListParagraph"/>
              <w:numPr>
                <w:ilvl w:val="2"/>
                <w:numId w:val="1"/>
              </w:numPr>
              <w:ind w:left="972"/>
              <w:rPr>
                <w:rFonts w:ascii="Times New Roman" w:hAnsi="Times New Roman" w:cs="Times New Roman"/>
              </w:rPr>
            </w:pPr>
            <w:r>
              <w:rPr>
                <w:rFonts w:ascii="Times New Roman" w:hAnsi="Times New Roman" w:cs="Times New Roman"/>
              </w:rPr>
              <w:t>FY16-17</w:t>
            </w:r>
            <w:r w:rsidR="008A0DFB" w:rsidRPr="00B0484E">
              <w:rPr>
                <w:rFonts w:ascii="Times New Roman" w:hAnsi="Times New Roman" w:cs="Times New Roman"/>
              </w:rPr>
              <w:t xml:space="preserve"> </w:t>
            </w:r>
            <w:r w:rsidR="00B0484E" w:rsidRPr="00B0484E">
              <w:rPr>
                <w:rFonts w:ascii="Times New Roman" w:hAnsi="Times New Roman" w:cs="Times New Roman"/>
              </w:rPr>
              <w:t>= 475</w:t>
            </w:r>
          </w:p>
          <w:p w:rsidR="00B0484E" w:rsidRPr="00B0484E" w:rsidRDefault="00B0484E" w:rsidP="00B0484E">
            <w:pPr>
              <w:pStyle w:val="ListParagraph"/>
              <w:numPr>
                <w:ilvl w:val="0"/>
                <w:numId w:val="1"/>
              </w:numPr>
              <w:ind w:left="342"/>
              <w:rPr>
                <w:rFonts w:ascii="Times New Roman" w:hAnsi="Times New Roman" w:cs="Times New Roman"/>
              </w:rPr>
            </w:pPr>
            <w:r w:rsidRPr="00B0484E">
              <w:rPr>
                <w:rFonts w:ascii="Times New Roman" w:hAnsi="Times New Roman" w:cs="Times New Roman"/>
              </w:rPr>
              <w:t xml:space="preserve">Support Service Utilization for </w:t>
            </w:r>
            <w:r w:rsidR="00C6328E">
              <w:rPr>
                <w:rFonts w:ascii="Times New Roman" w:hAnsi="Times New Roman" w:cs="Times New Roman"/>
              </w:rPr>
              <w:t>FY15-16</w:t>
            </w:r>
            <w:r w:rsidR="00345044" w:rsidRPr="00B0484E">
              <w:rPr>
                <w:rFonts w:ascii="Times New Roman" w:hAnsi="Times New Roman" w:cs="Times New Roman"/>
              </w:rPr>
              <w:t xml:space="preserve"> &amp; </w:t>
            </w:r>
            <w:r w:rsidR="00C6328E">
              <w:rPr>
                <w:rFonts w:ascii="Times New Roman" w:hAnsi="Times New Roman" w:cs="Times New Roman"/>
              </w:rPr>
              <w:t>FY16-17</w:t>
            </w:r>
          </w:p>
          <w:p w:rsidR="00B0484E" w:rsidRPr="00B0484E" w:rsidRDefault="00B0484E" w:rsidP="00B0484E">
            <w:pPr>
              <w:pStyle w:val="ListParagraph"/>
              <w:numPr>
                <w:ilvl w:val="1"/>
                <w:numId w:val="1"/>
              </w:numPr>
              <w:ind w:left="702"/>
              <w:rPr>
                <w:rFonts w:ascii="Times New Roman" w:hAnsi="Times New Roman" w:cs="Times New Roman"/>
              </w:rPr>
            </w:pPr>
            <w:r>
              <w:rPr>
                <w:rFonts w:ascii="Times New Roman" w:hAnsi="Times New Roman" w:cs="Times New Roman"/>
              </w:rPr>
              <w:t>Food Bank</w:t>
            </w:r>
          </w:p>
          <w:p w:rsidR="00B0484E" w:rsidRPr="00B0484E" w:rsidRDefault="00C6328E" w:rsidP="00B0484E">
            <w:pPr>
              <w:pStyle w:val="ListParagraph"/>
              <w:numPr>
                <w:ilvl w:val="2"/>
                <w:numId w:val="1"/>
              </w:numPr>
              <w:ind w:left="972"/>
              <w:rPr>
                <w:rFonts w:ascii="Times New Roman" w:hAnsi="Times New Roman" w:cs="Times New Roman"/>
              </w:rPr>
            </w:pPr>
            <w:r>
              <w:rPr>
                <w:rFonts w:ascii="Times New Roman" w:hAnsi="Times New Roman" w:cs="Times New Roman"/>
              </w:rPr>
              <w:t>FY15-16</w:t>
            </w:r>
            <w:r w:rsidR="008A0DFB">
              <w:rPr>
                <w:rFonts w:ascii="Times New Roman" w:hAnsi="Times New Roman" w:cs="Times New Roman"/>
              </w:rPr>
              <w:t xml:space="preserve"> </w:t>
            </w:r>
            <w:r w:rsidR="00B0484E" w:rsidRPr="00B0484E">
              <w:rPr>
                <w:rFonts w:ascii="Times New Roman" w:hAnsi="Times New Roman" w:cs="Times New Roman"/>
              </w:rPr>
              <w:t xml:space="preserve">= </w:t>
            </w:r>
            <w:r w:rsidR="00B0484E">
              <w:rPr>
                <w:rFonts w:ascii="Times New Roman" w:hAnsi="Times New Roman" w:cs="Times New Roman"/>
              </w:rPr>
              <w:t>750</w:t>
            </w:r>
          </w:p>
          <w:p w:rsidR="00B0484E" w:rsidRPr="00B0484E" w:rsidRDefault="00C6328E" w:rsidP="00B0484E">
            <w:pPr>
              <w:pStyle w:val="ListParagraph"/>
              <w:numPr>
                <w:ilvl w:val="2"/>
                <w:numId w:val="1"/>
              </w:numPr>
              <w:ind w:left="972"/>
              <w:rPr>
                <w:rFonts w:ascii="Times New Roman" w:hAnsi="Times New Roman" w:cs="Times New Roman"/>
              </w:rPr>
            </w:pPr>
            <w:r>
              <w:rPr>
                <w:rFonts w:ascii="Times New Roman" w:hAnsi="Times New Roman" w:cs="Times New Roman"/>
              </w:rPr>
              <w:t>FY16-17</w:t>
            </w:r>
            <w:r w:rsidR="008A0DFB" w:rsidRPr="00B0484E">
              <w:rPr>
                <w:rFonts w:ascii="Times New Roman" w:hAnsi="Times New Roman" w:cs="Times New Roman"/>
              </w:rPr>
              <w:t xml:space="preserve"> </w:t>
            </w:r>
            <w:r w:rsidR="00B0484E" w:rsidRPr="00B0484E">
              <w:rPr>
                <w:rFonts w:ascii="Times New Roman" w:hAnsi="Times New Roman" w:cs="Times New Roman"/>
              </w:rPr>
              <w:t xml:space="preserve">= </w:t>
            </w:r>
            <w:r w:rsidR="00415D22">
              <w:rPr>
                <w:rFonts w:ascii="Times New Roman" w:hAnsi="Times New Roman" w:cs="Times New Roman"/>
              </w:rPr>
              <w:t>1,000</w:t>
            </w:r>
          </w:p>
          <w:p w:rsidR="00B0484E" w:rsidRPr="00B0484E" w:rsidRDefault="00B0484E" w:rsidP="00B0484E">
            <w:pPr>
              <w:pStyle w:val="ListParagraph"/>
              <w:numPr>
                <w:ilvl w:val="1"/>
                <w:numId w:val="1"/>
              </w:numPr>
              <w:ind w:left="702"/>
              <w:rPr>
                <w:rFonts w:ascii="Times New Roman" w:hAnsi="Times New Roman" w:cs="Times New Roman"/>
              </w:rPr>
            </w:pPr>
            <w:r w:rsidRPr="00B0484E">
              <w:rPr>
                <w:rFonts w:ascii="Times New Roman" w:hAnsi="Times New Roman" w:cs="Times New Roman"/>
              </w:rPr>
              <w:t xml:space="preserve">Medical </w:t>
            </w:r>
            <w:r w:rsidR="00345044">
              <w:rPr>
                <w:rFonts w:ascii="Times New Roman" w:hAnsi="Times New Roman" w:cs="Times New Roman"/>
              </w:rPr>
              <w:t>Transportation</w:t>
            </w:r>
          </w:p>
          <w:p w:rsidR="00B0484E" w:rsidRPr="00B0484E" w:rsidRDefault="00C6328E" w:rsidP="00B0484E">
            <w:pPr>
              <w:pStyle w:val="ListParagraph"/>
              <w:numPr>
                <w:ilvl w:val="2"/>
                <w:numId w:val="1"/>
              </w:numPr>
              <w:ind w:left="972"/>
              <w:rPr>
                <w:rFonts w:ascii="Times New Roman" w:hAnsi="Times New Roman" w:cs="Times New Roman"/>
              </w:rPr>
            </w:pPr>
            <w:r>
              <w:rPr>
                <w:rFonts w:ascii="Times New Roman" w:hAnsi="Times New Roman" w:cs="Times New Roman"/>
              </w:rPr>
              <w:t>FY15-16</w:t>
            </w:r>
            <w:r w:rsidR="008A0DFB">
              <w:rPr>
                <w:rFonts w:ascii="Times New Roman" w:hAnsi="Times New Roman" w:cs="Times New Roman"/>
              </w:rPr>
              <w:t xml:space="preserve"> </w:t>
            </w:r>
            <w:r w:rsidR="00415D22">
              <w:rPr>
                <w:rFonts w:ascii="Times New Roman" w:hAnsi="Times New Roman" w:cs="Times New Roman"/>
              </w:rPr>
              <w:t>= 1,000</w:t>
            </w:r>
          </w:p>
          <w:p w:rsidR="00B0484E" w:rsidRPr="00B0484E" w:rsidRDefault="00C6328E" w:rsidP="00B0484E">
            <w:pPr>
              <w:pStyle w:val="ListParagraph"/>
              <w:numPr>
                <w:ilvl w:val="2"/>
                <w:numId w:val="1"/>
              </w:numPr>
              <w:ind w:left="972"/>
              <w:rPr>
                <w:rFonts w:ascii="Times New Roman" w:hAnsi="Times New Roman" w:cs="Times New Roman"/>
              </w:rPr>
            </w:pPr>
            <w:r>
              <w:rPr>
                <w:rFonts w:ascii="Times New Roman" w:hAnsi="Times New Roman" w:cs="Times New Roman"/>
              </w:rPr>
              <w:t>FY16-17</w:t>
            </w:r>
            <w:r w:rsidR="008A0DFB" w:rsidRPr="00B0484E">
              <w:rPr>
                <w:rFonts w:ascii="Times New Roman" w:hAnsi="Times New Roman" w:cs="Times New Roman"/>
              </w:rPr>
              <w:t xml:space="preserve"> </w:t>
            </w:r>
            <w:r w:rsidR="00B0484E" w:rsidRPr="00B0484E">
              <w:rPr>
                <w:rFonts w:ascii="Times New Roman" w:hAnsi="Times New Roman" w:cs="Times New Roman"/>
              </w:rPr>
              <w:t xml:space="preserve">= </w:t>
            </w:r>
            <w:r w:rsidR="00415D22">
              <w:rPr>
                <w:rFonts w:ascii="Times New Roman" w:hAnsi="Times New Roman" w:cs="Times New Roman"/>
              </w:rPr>
              <w:t>1,000</w:t>
            </w:r>
          </w:p>
          <w:p w:rsidR="00B0484E" w:rsidRPr="00B0484E" w:rsidRDefault="00345044" w:rsidP="00B0484E">
            <w:pPr>
              <w:pStyle w:val="ListParagraph"/>
              <w:numPr>
                <w:ilvl w:val="1"/>
                <w:numId w:val="1"/>
              </w:numPr>
              <w:ind w:left="702"/>
              <w:rPr>
                <w:rFonts w:ascii="Times New Roman" w:hAnsi="Times New Roman" w:cs="Times New Roman"/>
              </w:rPr>
            </w:pPr>
            <w:r>
              <w:rPr>
                <w:rFonts w:ascii="Times New Roman" w:hAnsi="Times New Roman" w:cs="Times New Roman"/>
              </w:rPr>
              <w:t>Psychosocial Support</w:t>
            </w:r>
          </w:p>
          <w:p w:rsidR="00B0484E" w:rsidRPr="00B0484E" w:rsidRDefault="00C6328E" w:rsidP="00B0484E">
            <w:pPr>
              <w:pStyle w:val="ListParagraph"/>
              <w:numPr>
                <w:ilvl w:val="2"/>
                <w:numId w:val="1"/>
              </w:numPr>
              <w:ind w:left="972"/>
              <w:rPr>
                <w:rFonts w:ascii="Times New Roman" w:hAnsi="Times New Roman" w:cs="Times New Roman"/>
              </w:rPr>
            </w:pPr>
            <w:r>
              <w:rPr>
                <w:rFonts w:ascii="Times New Roman" w:hAnsi="Times New Roman" w:cs="Times New Roman"/>
              </w:rPr>
              <w:t>FY15-16</w:t>
            </w:r>
            <w:r w:rsidR="008A0DFB">
              <w:rPr>
                <w:rFonts w:ascii="Times New Roman" w:hAnsi="Times New Roman" w:cs="Times New Roman"/>
              </w:rPr>
              <w:t xml:space="preserve"> </w:t>
            </w:r>
            <w:r w:rsidR="00B0484E" w:rsidRPr="00B0484E">
              <w:rPr>
                <w:rFonts w:ascii="Times New Roman" w:hAnsi="Times New Roman" w:cs="Times New Roman"/>
              </w:rPr>
              <w:t>= 300</w:t>
            </w:r>
          </w:p>
          <w:p w:rsidR="00B0484E" w:rsidRPr="00B0484E" w:rsidRDefault="00C6328E" w:rsidP="00B0484E">
            <w:pPr>
              <w:pStyle w:val="ListParagraph"/>
              <w:numPr>
                <w:ilvl w:val="2"/>
                <w:numId w:val="1"/>
              </w:numPr>
              <w:ind w:left="972"/>
              <w:rPr>
                <w:rFonts w:ascii="Times New Roman" w:hAnsi="Times New Roman" w:cs="Times New Roman"/>
              </w:rPr>
            </w:pPr>
            <w:r>
              <w:rPr>
                <w:rFonts w:ascii="Times New Roman" w:hAnsi="Times New Roman" w:cs="Times New Roman"/>
              </w:rPr>
              <w:t>FY16-17</w:t>
            </w:r>
            <w:r w:rsidR="008A0DFB" w:rsidRPr="00B0484E">
              <w:rPr>
                <w:rFonts w:ascii="Times New Roman" w:hAnsi="Times New Roman" w:cs="Times New Roman"/>
              </w:rPr>
              <w:t xml:space="preserve"> </w:t>
            </w:r>
            <w:r w:rsidR="00B0484E" w:rsidRPr="00B0484E">
              <w:rPr>
                <w:rFonts w:ascii="Times New Roman" w:hAnsi="Times New Roman" w:cs="Times New Roman"/>
              </w:rPr>
              <w:t>= 500</w:t>
            </w:r>
          </w:p>
          <w:p w:rsidR="00B0484E" w:rsidRPr="00B0484E" w:rsidRDefault="00345044" w:rsidP="00B0484E">
            <w:pPr>
              <w:pStyle w:val="ListParagraph"/>
              <w:numPr>
                <w:ilvl w:val="1"/>
                <w:numId w:val="1"/>
              </w:numPr>
              <w:ind w:left="702"/>
              <w:rPr>
                <w:rFonts w:ascii="Times New Roman" w:hAnsi="Times New Roman" w:cs="Times New Roman"/>
              </w:rPr>
            </w:pPr>
            <w:r>
              <w:rPr>
                <w:rFonts w:ascii="Times New Roman" w:hAnsi="Times New Roman" w:cs="Times New Roman"/>
              </w:rPr>
              <w:t>Housing</w:t>
            </w:r>
          </w:p>
          <w:p w:rsidR="00B0484E" w:rsidRPr="00B0484E" w:rsidRDefault="00C6328E" w:rsidP="00B0484E">
            <w:pPr>
              <w:pStyle w:val="ListParagraph"/>
              <w:numPr>
                <w:ilvl w:val="2"/>
                <w:numId w:val="1"/>
              </w:numPr>
              <w:ind w:left="972"/>
              <w:rPr>
                <w:rFonts w:ascii="Times New Roman" w:hAnsi="Times New Roman" w:cs="Times New Roman"/>
              </w:rPr>
            </w:pPr>
            <w:r>
              <w:rPr>
                <w:rFonts w:ascii="Times New Roman" w:hAnsi="Times New Roman" w:cs="Times New Roman"/>
              </w:rPr>
              <w:t>FY15-16</w:t>
            </w:r>
            <w:r w:rsidR="008A0DFB">
              <w:rPr>
                <w:rFonts w:ascii="Times New Roman" w:hAnsi="Times New Roman" w:cs="Times New Roman"/>
              </w:rPr>
              <w:t xml:space="preserve"> </w:t>
            </w:r>
            <w:r w:rsidR="00415D22">
              <w:rPr>
                <w:rFonts w:ascii="Times New Roman" w:hAnsi="Times New Roman" w:cs="Times New Roman"/>
              </w:rPr>
              <w:t xml:space="preserve">= </w:t>
            </w:r>
            <w:r w:rsidR="00B0484E" w:rsidRPr="00B0484E">
              <w:rPr>
                <w:rFonts w:ascii="Times New Roman" w:hAnsi="Times New Roman" w:cs="Times New Roman"/>
              </w:rPr>
              <w:t>400</w:t>
            </w:r>
          </w:p>
          <w:p w:rsidR="00B0484E" w:rsidRPr="00B0484E" w:rsidRDefault="00C6328E" w:rsidP="00415D22">
            <w:pPr>
              <w:pStyle w:val="ListParagraph"/>
              <w:numPr>
                <w:ilvl w:val="2"/>
                <w:numId w:val="1"/>
              </w:numPr>
              <w:ind w:left="972"/>
              <w:rPr>
                <w:rFonts w:ascii="Times New Roman" w:hAnsi="Times New Roman" w:cs="Times New Roman"/>
              </w:rPr>
            </w:pPr>
            <w:r>
              <w:rPr>
                <w:rFonts w:ascii="Times New Roman" w:hAnsi="Times New Roman" w:cs="Times New Roman"/>
              </w:rPr>
              <w:t>FY16-17</w:t>
            </w:r>
            <w:r w:rsidR="008A0DFB" w:rsidRPr="00B0484E">
              <w:rPr>
                <w:rFonts w:ascii="Times New Roman" w:hAnsi="Times New Roman" w:cs="Times New Roman"/>
              </w:rPr>
              <w:t xml:space="preserve"> </w:t>
            </w:r>
            <w:r w:rsidR="00B0484E" w:rsidRPr="00B0484E">
              <w:rPr>
                <w:rFonts w:ascii="Times New Roman" w:hAnsi="Times New Roman" w:cs="Times New Roman"/>
              </w:rPr>
              <w:t>= 475</w:t>
            </w:r>
          </w:p>
        </w:tc>
        <w:tc>
          <w:tcPr>
            <w:tcW w:w="3330" w:type="dxa"/>
          </w:tcPr>
          <w:p w:rsidR="00415D22" w:rsidRPr="00B0484E" w:rsidRDefault="001115B1" w:rsidP="00415D22">
            <w:pPr>
              <w:pStyle w:val="ListParagraph"/>
              <w:numPr>
                <w:ilvl w:val="0"/>
                <w:numId w:val="1"/>
              </w:numPr>
              <w:ind w:left="342"/>
              <w:rPr>
                <w:rFonts w:ascii="Times New Roman" w:hAnsi="Times New Roman" w:cs="Times New Roman"/>
              </w:rPr>
            </w:pPr>
            <w:r>
              <w:rPr>
                <w:rFonts w:ascii="Times New Roman" w:hAnsi="Times New Roman" w:cs="Times New Roman"/>
              </w:rPr>
              <w:t>Recipient</w:t>
            </w:r>
            <w:r w:rsidR="00415D22">
              <w:rPr>
                <w:rFonts w:ascii="Times New Roman" w:hAnsi="Times New Roman" w:cs="Times New Roman"/>
              </w:rPr>
              <w:t xml:space="preserve"> states:</w:t>
            </w:r>
          </w:p>
          <w:p w:rsidR="00415D22" w:rsidRDefault="00415D22" w:rsidP="00415D22">
            <w:pPr>
              <w:pStyle w:val="ListParagraph"/>
              <w:numPr>
                <w:ilvl w:val="1"/>
                <w:numId w:val="1"/>
              </w:numPr>
              <w:ind w:left="702"/>
              <w:rPr>
                <w:rFonts w:ascii="Times New Roman" w:hAnsi="Times New Roman" w:cs="Times New Roman"/>
              </w:rPr>
            </w:pPr>
            <w:r>
              <w:rPr>
                <w:rFonts w:ascii="Times New Roman" w:hAnsi="Times New Roman" w:cs="Times New Roman"/>
              </w:rPr>
              <w:t>Basic needs must be met for someone to engage in or be retained in care</w:t>
            </w:r>
          </w:p>
          <w:p w:rsidR="00415D22" w:rsidRDefault="00415D22" w:rsidP="00415D22">
            <w:pPr>
              <w:pStyle w:val="ListParagraph"/>
              <w:numPr>
                <w:ilvl w:val="2"/>
                <w:numId w:val="1"/>
              </w:numPr>
              <w:ind w:left="1152"/>
              <w:rPr>
                <w:rFonts w:ascii="Times New Roman" w:hAnsi="Times New Roman" w:cs="Times New Roman"/>
              </w:rPr>
            </w:pPr>
            <w:r>
              <w:rPr>
                <w:rFonts w:ascii="Times New Roman" w:hAnsi="Times New Roman" w:cs="Times New Roman"/>
              </w:rPr>
              <w:t>Housing</w:t>
            </w:r>
          </w:p>
          <w:p w:rsidR="00415D22" w:rsidRDefault="00415D22" w:rsidP="00415D22">
            <w:pPr>
              <w:pStyle w:val="ListParagraph"/>
              <w:numPr>
                <w:ilvl w:val="2"/>
                <w:numId w:val="1"/>
              </w:numPr>
              <w:ind w:left="1152"/>
              <w:rPr>
                <w:rFonts w:ascii="Times New Roman" w:hAnsi="Times New Roman" w:cs="Times New Roman"/>
              </w:rPr>
            </w:pPr>
            <w:r>
              <w:rPr>
                <w:rFonts w:ascii="Times New Roman" w:hAnsi="Times New Roman" w:cs="Times New Roman"/>
              </w:rPr>
              <w:t>Food</w:t>
            </w:r>
          </w:p>
          <w:p w:rsidR="00415D22" w:rsidRPr="00415D22" w:rsidRDefault="00415D22" w:rsidP="00415D22">
            <w:pPr>
              <w:pStyle w:val="ListParagraph"/>
              <w:numPr>
                <w:ilvl w:val="2"/>
                <w:numId w:val="1"/>
              </w:numPr>
              <w:ind w:left="1152"/>
              <w:rPr>
                <w:rFonts w:ascii="Times New Roman" w:hAnsi="Times New Roman" w:cs="Times New Roman"/>
              </w:rPr>
            </w:pPr>
            <w:r>
              <w:rPr>
                <w:rFonts w:ascii="Times New Roman" w:hAnsi="Times New Roman" w:cs="Times New Roman"/>
              </w:rPr>
              <w:t>Assistance with bills</w:t>
            </w:r>
          </w:p>
          <w:p w:rsidR="00415D22" w:rsidRPr="00415D22" w:rsidRDefault="00415D22" w:rsidP="00415D22">
            <w:pPr>
              <w:pStyle w:val="NoSpacing"/>
              <w:rPr>
                <w:rFonts w:ascii="Times New Roman" w:hAnsi="Times New Roman" w:cs="Times New Roman"/>
                <w:sz w:val="24"/>
                <w:szCs w:val="24"/>
              </w:rPr>
            </w:pPr>
          </w:p>
        </w:tc>
      </w:tr>
    </w:tbl>
    <w:p w:rsidR="00B0484E" w:rsidRDefault="00B0484E" w:rsidP="00B0484E">
      <w:pPr>
        <w:pStyle w:val="NoSpacing"/>
        <w:rPr>
          <w:rFonts w:ascii="Times New Roman" w:hAnsi="Times New Roman" w:cs="Times New Roman"/>
          <w:sz w:val="24"/>
          <w:szCs w:val="24"/>
        </w:rPr>
      </w:pPr>
    </w:p>
    <w:p w:rsidR="00B0484E" w:rsidRDefault="00B0484E" w:rsidP="00B0484E">
      <w:pPr>
        <w:pStyle w:val="NoSpacing"/>
        <w:rPr>
          <w:rFonts w:ascii="Times New Roman" w:hAnsi="Times New Roman" w:cs="Times New Roman"/>
          <w:sz w:val="24"/>
          <w:szCs w:val="24"/>
        </w:rPr>
      </w:pPr>
      <w:r w:rsidRPr="00AE5191">
        <w:rPr>
          <w:rFonts w:ascii="Times New Roman" w:hAnsi="Times New Roman" w:cs="Times New Roman"/>
          <w:sz w:val="24"/>
          <w:szCs w:val="24"/>
        </w:rPr>
        <w:lastRenderedPageBreak/>
        <w:t>In addition to the data provided, your group also discusses some issues that were observed by 2 of the group members. These issues are as follows:</w:t>
      </w:r>
    </w:p>
    <w:p w:rsidR="00B0484E" w:rsidRDefault="00B0484E" w:rsidP="00B0484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Group Member #1</w:t>
      </w:r>
    </w:p>
    <w:p w:rsidR="00B0484E" w:rsidRDefault="00B0484E" w:rsidP="00B0484E">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During last two visits I observed lots of single parents with babies in the waiting room at one of the clinics on the Westside of Detroit. Child care is an issue for many consumers who have young children.</w:t>
      </w:r>
    </w:p>
    <w:p w:rsidR="00B0484E" w:rsidRDefault="00B0484E" w:rsidP="00B0484E">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 xml:space="preserve">I’ve also had several of my friends who are </w:t>
      </w:r>
      <w:r w:rsidR="009500AD">
        <w:rPr>
          <w:rFonts w:ascii="Times New Roman" w:hAnsi="Times New Roman" w:cs="Times New Roman"/>
          <w:sz w:val="24"/>
          <w:szCs w:val="24"/>
        </w:rPr>
        <w:t>positive</w:t>
      </w:r>
      <w:r>
        <w:rPr>
          <w:rFonts w:ascii="Times New Roman" w:hAnsi="Times New Roman" w:cs="Times New Roman"/>
          <w:sz w:val="24"/>
          <w:szCs w:val="24"/>
        </w:rPr>
        <w:t xml:space="preserve"> say that they can’t afford</w:t>
      </w:r>
      <w:r w:rsidR="009500AD">
        <w:rPr>
          <w:rFonts w:ascii="Times New Roman" w:hAnsi="Times New Roman" w:cs="Times New Roman"/>
          <w:sz w:val="24"/>
          <w:szCs w:val="24"/>
        </w:rPr>
        <w:t xml:space="preserve"> much food. We can’t allow PLWH</w:t>
      </w:r>
      <w:r>
        <w:rPr>
          <w:rFonts w:ascii="Times New Roman" w:hAnsi="Times New Roman" w:cs="Times New Roman"/>
          <w:sz w:val="24"/>
          <w:szCs w:val="24"/>
        </w:rPr>
        <w:t xml:space="preserve"> to go hungry.</w:t>
      </w:r>
    </w:p>
    <w:p w:rsidR="00B0484E" w:rsidRDefault="00B0484E" w:rsidP="00B0484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Group Member #2</w:t>
      </w:r>
    </w:p>
    <w:p w:rsidR="00B0484E" w:rsidRDefault="00B0484E" w:rsidP="00B0484E">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 xml:space="preserve">I have a family member </w:t>
      </w:r>
      <w:r w:rsidR="009500AD">
        <w:rPr>
          <w:rFonts w:ascii="Times New Roman" w:hAnsi="Times New Roman" w:cs="Times New Roman"/>
          <w:sz w:val="24"/>
          <w:szCs w:val="24"/>
        </w:rPr>
        <w:t>who is</w:t>
      </w:r>
      <w:r>
        <w:rPr>
          <w:rFonts w:ascii="Times New Roman" w:hAnsi="Times New Roman" w:cs="Times New Roman"/>
          <w:sz w:val="24"/>
          <w:szCs w:val="24"/>
        </w:rPr>
        <w:t xml:space="preserve"> </w:t>
      </w:r>
      <w:r w:rsidR="009500AD">
        <w:rPr>
          <w:rFonts w:ascii="Times New Roman" w:hAnsi="Times New Roman" w:cs="Times New Roman"/>
          <w:sz w:val="24"/>
          <w:szCs w:val="24"/>
        </w:rPr>
        <w:t>positive</w:t>
      </w:r>
      <w:r>
        <w:rPr>
          <w:rFonts w:ascii="Times New Roman" w:hAnsi="Times New Roman" w:cs="Times New Roman"/>
          <w:sz w:val="24"/>
          <w:szCs w:val="24"/>
        </w:rPr>
        <w:t xml:space="preserve"> and I provide for her on a daily basis. I need a break sometimes, as I’m sure </w:t>
      </w:r>
      <w:r w:rsidR="009500AD">
        <w:rPr>
          <w:rFonts w:ascii="Times New Roman" w:hAnsi="Times New Roman" w:cs="Times New Roman"/>
          <w:sz w:val="24"/>
          <w:szCs w:val="24"/>
        </w:rPr>
        <w:t>most</w:t>
      </w:r>
      <w:r>
        <w:rPr>
          <w:rFonts w:ascii="Times New Roman" w:hAnsi="Times New Roman" w:cs="Times New Roman"/>
          <w:sz w:val="24"/>
          <w:szCs w:val="24"/>
        </w:rPr>
        <w:t xml:space="preserve"> caretakers do. It’s so important to provide respite care to caretakers. We must have a break so that we can continue to provide good care to our loved ones.</w:t>
      </w:r>
    </w:p>
    <w:p w:rsidR="00415D22" w:rsidRDefault="00415D22" w:rsidP="00415D22">
      <w:pPr>
        <w:pStyle w:val="NoSpacing"/>
        <w:rPr>
          <w:rFonts w:ascii="Times New Roman" w:hAnsi="Times New Roman" w:cs="Times New Roman"/>
          <w:sz w:val="24"/>
          <w:szCs w:val="24"/>
        </w:rPr>
      </w:pPr>
    </w:p>
    <w:p w:rsidR="00415D22" w:rsidRDefault="00415D22" w:rsidP="00415D22">
      <w:pPr>
        <w:pStyle w:val="NoSpacing"/>
        <w:rPr>
          <w:rFonts w:ascii="Times New Roman" w:hAnsi="Times New Roman" w:cs="Times New Roman"/>
          <w:sz w:val="24"/>
          <w:szCs w:val="24"/>
        </w:rPr>
      </w:pPr>
    </w:p>
    <w:p w:rsidR="00415D22" w:rsidRDefault="00415D22" w:rsidP="00415D22">
      <w:pPr>
        <w:pStyle w:val="NoSpacing"/>
        <w:jc w:val="center"/>
        <w:rPr>
          <w:rFonts w:ascii="Times New Roman" w:hAnsi="Times New Roman" w:cs="Times New Roman"/>
          <w:b/>
          <w:sz w:val="24"/>
          <w:szCs w:val="24"/>
        </w:rPr>
      </w:pPr>
      <w:r>
        <w:rPr>
          <w:rFonts w:ascii="Times New Roman" w:hAnsi="Times New Roman" w:cs="Times New Roman"/>
          <w:b/>
          <w:sz w:val="24"/>
          <w:szCs w:val="24"/>
        </w:rPr>
        <w:t>NOW LET’S GET TO RANKING!!</w:t>
      </w:r>
    </w:p>
    <w:p w:rsidR="00415D22" w:rsidRDefault="00415D22" w:rsidP="00415D22">
      <w:pPr>
        <w:pStyle w:val="NoSpacing"/>
        <w:jc w:val="center"/>
        <w:rPr>
          <w:rFonts w:ascii="Times New Roman" w:hAnsi="Times New Roman" w:cs="Times New Roman"/>
          <w:sz w:val="24"/>
          <w:szCs w:val="24"/>
        </w:rPr>
      </w:pPr>
    </w:p>
    <w:tbl>
      <w:tblPr>
        <w:tblStyle w:val="TableGrid"/>
        <w:tblpPr w:leftFromText="180" w:rightFromText="180" w:vertAnchor="text" w:horzAnchor="margin" w:tblpXSpec="center" w:tblpY="807"/>
        <w:tblW w:w="10207" w:type="dxa"/>
        <w:tblLook w:val="04A0" w:firstRow="1" w:lastRow="0" w:firstColumn="1" w:lastColumn="0" w:noHBand="0" w:noVBand="1"/>
      </w:tblPr>
      <w:tblGrid>
        <w:gridCol w:w="6175"/>
        <w:gridCol w:w="2016"/>
        <w:gridCol w:w="2016"/>
      </w:tblGrid>
      <w:tr w:rsidR="008B4ABA" w:rsidTr="008B4ABA">
        <w:trPr>
          <w:trHeight w:val="584"/>
        </w:trPr>
        <w:tc>
          <w:tcPr>
            <w:tcW w:w="6175" w:type="dxa"/>
          </w:tcPr>
          <w:p w:rsidR="008B4ABA" w:rsidRDefault="008B4ABA" w:rsidP="008B4ABA">
            <w:pPr>
              <w:jc w:val="center"/>
              <w:rPr>
                <w:rFonts w:ascii="Times New Roman" w:hAnsi="Times New Roman" w:cs="Times New Roman"/>
                <w:b/>
                <w:sz w:val="24"/>
                <w:szCs w:val="24"/>
              </w:rPr>
            </w:pPr>
            <w:r>
              <w:rPr>
                <w:rFonts w:ascii="Times New Roman" w:hAnsi="Times New Roman" w:cs="Times New Roman"/>
                <w:b/>
                <w:sz w:val="24"/>
                <w:szCs w:val="24"/>
              </w:rPr>
              <w:t>Service Categories</w:t>
            </w:r>
            <w:r w:rsidRPr="00AE5191">
              <w:rPr>
                <w:rFonts w:ascii="Times New Roman" w:hAnsi="Times New Roman" w:cs="Times New Roman"/>
                <w:b/>
                <w:sz w:val="24"/>
                <w:szCs w:val="24"/>
              </w:rPr>
              <w:t>:</w:t>
            </w:r>
          </w:p>
        </w:tc>
        <w:tc>
          <w:tcPr>
            <w:tcW w:w="2016" w:type="dxa"/>
          </w:tcPr>
          <w:p w:rsidR="008B4ABA" w:rsidRDefault="008B4ABA" w:rsidP="001B4098">
            <w:pPr>
              <w:jc w:val="center"/>
              <w:rPr>
                <w:rFonts w:ascii="Times New Roman" w:hAnsi="Times New Roman" w:cs="Times New Roman"/>
                <w:b/>
                <w:sz w:val="24"/>
                <w:szCs w:val="24"/>
              </w:rPr>
            </w:pPr>
            <w:r>
              <w:rPr>
                <w:rFonts w:ascii="Times New Roman" w:hAnsi="Times New Roman" w:cs="Times New Roman"/>
                <w:b/>
                <w:sz w:val="24"/>
                <w:szCs w:val="24"/>
              </w:rPr>
              <w:t>201</w:t>
            </w:r>
            <w:r w:rsidR="001B4098">
              <w:rPr>
                <w:rFonts w:ascii="Times New Roman" w:hAnsi="Times New Roman" w:cs="Times New Roman"/>
                <w:b/>
                <w:sz w:val="24"/>
                <w:szCs w:val="24"/>
              </w:rPr>
              <w:t>8</w:t>
            </w:r>
            <w:r>
              <w:rPr>
                <w:rFonts w:ascii="Times New Roman" w:hAnsi="Times New Roman" w:cs="Times New Roman"/>
                <w:b/>
                <w:sz w:val="24"/>
                <w:szCs w:val="24"/>
              </w:rPr>
              <w:t xml:space="preserve"> Ranking</w:t>
            </w:r>
          </w:p>
        </w:tc>
        <w:tc>
          <w:tcPr>
            <w:tcW w:w="2016" w:type="dxa"/>
          </w:tcPr>
          <w:p w:rsidR="008B4ABA" w:rsidRDefault="008B4ABA" w:rsidP="001B4098">
            <w:pPr>
              <w:jc w:val="center"/>
              <w:rPr>
                <w:rFonts w:ascii="Times New Roman" w:hAnsi="Times New Roman" w:cs="Times New Roman"/>
                <w:b/>
                <w:sz w:val="24"/>
                <w:szCs w:val="24"/>
              </w:rPr>
            </w:pPr>
            <w:r>
              <w:rPr>
                <w:rFonts w:ascii="Times New Roman" w:hAnsi="Times New Roman" w:cs="Times New Roman"/>
                <w:b/>
                <w:sz w:val="24"/>
                <w:szCs w:val="24"/>
              </w:rPr>
              <w:t>201</w:t>
            </w:r>
            <w:r w:rsidR="001B4098">
              <w:rPr>
                <w:rFonts w:ascii="Times New Roman" w:hAnsi="Times New Roman" w:cs="Times New Roman"/>
                <w:b/>
                <w:sz w:val="24"/>
                <w:szCs w:val="24"/>
              </w:rPr>
              <w:t>9</w:t>
            </w:r>
            <w:r>
              <w:rPr>
                <w:rFonts w:ascii="Times New Roman" w:hAnsi="Times New Roman" w:cs="Times New Roman"/>
                <w:b/>
                <w:sz w:val="24"/>
                <w:szCs w:val="24"/>
              </w:rPr>
              <w:t xml:space="preserve"> Ranking</w:t>
            </w:r>
          </w:p>
        </w:tc>
      </w:tr>
      <w:tr w:rsidR="008B4ABA" w:rsidTr="008B4ABA">
        <w:trPr>
          <w:trHeight w:val="355"/>
        </w:trPr>
        <w:tc>
          <w:tcPr>
            <w:tcW w:w="6175" w:type="dxa"/>
          </w:tcPr>
          <w:p w:rsidR="008B4ABA" w:rsidRPr="00981956" w:rsidRDefault="008B4ABA" w:rsidP="008B4ABA">
            <w:pPr>
              <w:pStyle w:val="NoSpacing"/>
              <w:rPr>
                <w:rFonts w:ascii="Times New Roman" w:hAnsi="Times New Roman" w:cs="Times New Roman"/>
                <w:sz w:val="24"/>
                <w:szCs w:val="24"/>
              </w:rPr>
            </w:pPr>
            <w:r>
              <w:rPr>
                <w:rFonts w:ascii="Times New Roman" w:hAnsi="Times New Roman" w:cs="Times New Roman"/>
                <w:sz w:val="24"/>
                <w:szCs w:val="24"/>
              </w:rPr>
              <w:t xml:space="preserve">Health Insurance Premium </w:t>
            </w:r>
            <w:r w:rsidRPr="00AE5191">
              <w:rPr>
                <w:rFonts w:ascii="Times New Roman" w:hAnsi="Times New Roman" w:cs="Times New Roman"/>
                <w:sz w:val="24"/>
                <w:szCs w:val="24"/>
              </w:rPr>
              <w:t>Cost</w:t>
            </w:r>
            <w:r>
              <w:rPr>
                <w:rFonts w:ascii="Times New Roman" w:hAnsi="Times New Roman" w:cs="Times New Roman"/>
                <w:sz w:val="24"/>
                <w:szCs w:val="24"/>
              </w:rPr>
              <w:t>-</w:t>
            </w:r>
            <w:r w:rsidRPr="00AE5191">
              <w:rPr>
                <w:rFonts w:ascii="Times New Roman" w:hAnsi="Times New Roman" w:cs="Times New Roman"/>
                <w:sz w:val="24"/>
                <w:szCs w:val="24"/>
              </w:rPr>
              <w:t>Sharing Assistance</w:t>
            </w:r>
          </w:p>
        </w:tc>
        <w:tc>
          <w:tcPr>
            <w:tcW w:w="2016" w:type="dxa"/>
          </w:tcPr>
          <w:p w:rsidR="008B4ABA" w:rsidRPr="00981956" w:rsidRDefault="008B4ABA" w:rsidP="008B4ABA">
            <w:pPr>
              <w:pStyle w:val="NoSpacing"/>
              <w:jc w:val="center"/>
              <w:rPr>
                <w:rFonts w:ascii="Times New Roman" w:hAnsi="Times New Roman" w:cs="Times New Roman"/>
                <w:sz w:val="24"/>
                <w:szCs w:val="24"/>
              </w:rPr>
            </w:pPr>
            <w:r>
              <w:rPr>
                <w:rFonts w:ascii="Times New Roman" w:hAnsi="Times New Roman" w:cs="Times New Roman"/>
                <w:sz w:val="24"/>
                <w:szCs w:val="24"/>
              </w:rPr>
              <w:t>9</w:t>
            </w:r>
          </w:p>
        </w:tc>
        <w:tc>
          <w:tcPr>
            <w:tcW w:w="2016" w:type="dxa"/>
          </w:tcPr>
          <w:p w:rsidR="008B4ABA" w:rsidRDefault="008B4ABA" w:rsidP="008B4ABA">
            <w:pPr>
              <w:pStyle w:val="NoSpacing"/>
              <w:rPr>
                <w:rFonts w:ascii="Times New Roman" w:hAnsi="Times New Roman" w:cs="Times New Roman"/>
                <w:b/>
                <w:sz w:val="24"/>
                <w:szCs w:val="24"/>
              </w:rPr>
            </w:pPr>
          </w:p>
        </w:tc>
      </w:tr>
      <w:tr w:rsidR="008B4ABA" w:rsidTr="008B4ABA">
        <w:trPr>
          <w:trHeight w:val="347"/>
        </w:trPr>
        <w:tc>
          <w:tcPr>
            <w:tcW w:w="6175" w:type="dxa"/>
          </w:tcPr>
          <w:p w:rsidR="008B4ABA" w:rsidRDefault="008B4ABA" w:rsidP="008A0DFB">
            <w:pPr>
              <w:pStyle w:val="NoSpacing"/>
              <w:rPr>
                <w:rFonts w:ascii="Times New Roman" w:hAnsi="Times New Roman" w:cs="Times New Roman"/>
                <w:sz w:val="24"/>
                <w:szCs w:val="24"/>
              </w:rPr>
            </w:pPr>
            <w:r>
              <w:rPr>
                <w:rFonts w:ascii="Times New Roman" w:hAnsi="Times New Roman" w:cs="Times New Roman"/>
                <w:sz w:val="24"/>
                <w:szCs w:val="24"/>
              </w:rPr>
              <w:t xml:space="preserve">Outpatient Ambulatory </w:t>
            </w:r>
            <w:r w:rsidR="008A0DFB">
              <w:rPr>
                <w:rFonts w:ascii="Times New Roman" w:hAnsi="Times New Roman" w:cs="Times New Roman"/>
                <w:sz w:val="24"/>
                <w:szCs w:val="24"/>
              </w:rPr>
              <w:t>Health Services</w:t>
            </w:r>
          </w:p>
        </w:tc>
        <w:tc>
          <w:tcPr>
            <w:tcW w:w="2016" w:type="dxa"/>
          </w:tcPr>
          <w:p w:rsidR="008B4ABA" w:rsidRPr="00981956" w:rsidRDefault="008B4ABA" w:rsidP="008B4ABA">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2016" w:type="dxa"/>
          </w:tcPr>
          <w:p w:rsidR="008B4ABA" w:rsidRDefault="008B4ABA" w:rsidP="008B4ABA">
            <w:pPr>
              <w:pStyle w:val="NoSpacing"/>
              <w:rPr>
                <w:rFonts w:ascii="Times New Roman" w:hAnsi="Times New Roman" w:cs="Times New Roman"/>
                <w:b/>
                <w:sz w:val="24"/>
                <w:szCs w:val="24"/>
              </w:rPr>
            </w:pPr>
          </w:p>
        </w:tc>
      </w:tr>
      <w:tr w:rsidR="008B4ABA" w:rsidTr="008B4ABA">
        <w:trPr>
          <w:trHeight w:val="398"/>
        </w:trPr>
        <w:tc>
          <w:tcPr>
            <w:tcW w:w="6175" w:type="dxa"/>
          </w:tcPr>
          <w:p w:rsidR="008B4ABA" w:rsidRDefault="008B4ABA" w:rsidP="008B4ABA">
            <w:pPr>
              <w:pStyle w:val="NoSpacing"/>
              <w:rPr>
                <w:rFonts w:ascii="Times New Roman" w:hAnsi="Times New Roman" w:cs="Times New Roman"/>
                <w:sz w:val="24"/>
                <w:szCs w:val="24"/>
              </w:rPr>
            </w:pPr>
            <w:r>
              <w:rPr>
                <w:rFonts w:ascii="Times New Roman" w:hAnsi="Times New Roman" w:cs="Times New Roman"/>
                <w:sz w:val="24"/>
                <w:szCs w:val="24"/>
              </w:rPr>
              <w:t>Housing Assistance</w:t>
            </w:r>
          </w:p>
        </w:tc>
        <w:tc>
          <w:tcPr>
            <w:tcW w:w="2016" w:type="dxa"/>
          </w:tcPr>
          <w:p w:rsidR="008B4ABA" w:rsidRPr="00981956" w:rsidRDefault="008B4ABA" w:rsidP="008B4ABA">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2016" w:type="dxa"/>
          </w:tcPr>
          <w:p w:rsidR="008B4ABA" w:rsidRDefault="008B4ABA" w:rsidP="008B4ABA">
            <w:pPr>
              <w:pStyle w:val="NoSpacing"/>
              <w:rPr>
                <w:rFonts w:ascii="Times New Roman" w:hAnsi="Times New Roman" w:cs="Times New Roman"/>
                <w:b/>
                <w:sz w:val="24"/>
                <w:szCs w:val="24"/>
              </w:rPr>
            </w:pPr>
          </w:p>
        </w:tc>
      </w:tr>
      <w:tr w:rsidR="008B4ABA" w:rsidTr="008B4ABA">
        <w:trPr>
          <w:trHeight w:val="390"/>
        </w:trPr>
        <w:tc>
          <w:tcPr>
            <w:tcW w:w="6175" w:type="dxa"/>
          </w:tcPr>
          <w:p w:rsidR="008B4ABA" w:rsidRDefault="008B4ABA" w:rsidP="008B4ABA">
            <w:pPr>
              <w:pStyle w:val="NoSpacing"/>
              <w:rPr>
                <w:rFonts w:ascii="Times New Roman" w:hAnsi="Times New Roman" w:cs="Times New Roman"/>
                <w:sz w:val="24"/>
                <w:szCs w:val="24"/>
              </w:rPr>
            </w:pPr>
            <w:r>
              <w:rPr>
                <w:rFonts w:ascii="Times New Roman" w:hAnsi="Times New Roman" w:cs="Times New Roman"/>
                <w:sz w:val="24"/>
                <w:szCs w:val="24"/>
              </w:rPr>
              <w:t>Child Care</w:t>
            </w:r>
          </w:p>
        </w:tc>
        <w:tc>
          <w:tcPr>
            <w:tcW w:w="2016" w:type="dxa"/>
          </w:tcPr>
          <w:p w:rsidR="008B4ABA" w:rsidRPr="00981956" w:rsidRDefault="008B4ABA" w:rsidP="008B4ABA">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c>
          <w:tcPr>
            <w:tcW w:w="2016" w:type="dxa"/>
          </w:tcPr>
          <w:p w:rsidR="008B4ABA" w:rsidRDefault="008B4ABA" w:rsidP="008B4ABA">
            <w:pPr>
              <w:pStyle w:val="NoSpacing"/>
              <w:rPr>
                <w:rFonts w:ascii="Times New Roman" w:hAnsi="Times New Roman" w:cs="Times New Roman"/>
                <w:b/>
                <w:sz w:val="24"/>
                <w:szCs w:val="24"/>
              </w:rPr>
            </w:pPr>
          </w:p>
        </w:tc>
      </w:tr>
      <w:tr w:rsidR="008B4ABA" w:rsidTr="008B4ABA">
        <w:trPr>
          <w:trHeight w:val="343"/>
        </w:trPr>
        <w:tc>
          <w:tcPr>
            <w:tcW w:w="6175" w:type="dxa"/>
          </w:tcPr>
          <w:p w:rsidR="008B4ABA" w:rsidRDefault="008B4ABA" w:rsidP="008B4ABA">
            <w:pPr>
              <w:pStyle w:val="NoSpacing"/>
              <w:rPr>
                <w:rFonts w:ascii="Times New Roman" w:hAnsi="Times New Roman" w:cs="Times New Roman"/>
                <w:sz w:val="24"/>
                <w:szCs w:val="24"/>
              </w:rPr>
            </w:pPr>
            <w:r>
              <w:rPr>
                <w:rFonts w:ascii="Times New Roman" w:hAnsi="Times New Roman" w:cs="Times New Roman"/>
                <w:sz w:val="24"/>
                <w:szCs w:val="24"/>
              </w:rPr>
              <w:t>Psychosocial Support</w:t>
            </w:r>
          </w:p>
        </w:tc>
        <w:tc>
          <w:tcPr>
            <w:tcW w:w="2016" w:type="dxa"/>
          </w:tcPr>
          <w:p w:rsidR="008B4ABA" w:rsidRPr="00981956" w:rsidRDefault="008B4ABA" w:rsidP="008B4ABA">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2016" w:type="dxa"/>
          </w:tcPr>
          <w:p w:rsidR="008B4ABA" w:rsidRDefault="008B4ABA" w:rsidP="008B4ABA">
            <w:pPr>
              <w:pStyle w:val="NoSpacing"/>
              <w:rPr>
                <w:rFonts w:ascii="Times New Roman" w:hAnsi="Times New Roman" w:cs="Times New Roman"/>
                <w:b/>
                <w:sz w:val="24"/>
                <w:szCs w:val="24"/>
              </w:rPr>
            </w:pPr>
          </w:p>
        </w:tc>
      </w:tr>
      <w:tr w:rsidR="008B4ABA" w:rsidTr="008B4ABA">
        <w:trPr>
          <w:trHeight w:val="319"/>
        </w:trPr>
        <w:tc>
          <w:tcPr>
            <w:tcW w:w="6175" w:type="dxa"/>
          </w:tcPr>
          <w:p w:rsidR="008B4ABA" w:rsidRDefault="008B4ABA" w:rsidP="008B4ABA">
            <w:pPr>
              <w:pStyle w:val="NoSpacing"/>
              <w:rPr>
                <w:rFonts w:ascii="Times New Roman" w:hAnsi="Times New Roman" w:cs="Times New Roman"/>
                <w:sz w:val="24"/>
                <w:szCs w:val="24"/>
              </w:rPr>
            </w:pPr>
            <w:r>
              <w:rPr>
                <w:rFonts w:ascii="Times New Roman" w:hAnsi="Times New Roman" w:cs="Times New Roman"/>
                <w:sz w:val="24"/>
                <w:szCs w:val="24"/>
              </w:rPr>
              <w:t>Early Intervention Services (EIS)</w:t>
            </w:r>
          </w:p>
        </w:tc>
        <w:tc>
          <w:tcPr>
            <w:tcW w:w="2016" w:type="dxa"/>
          </w:tcPr>
          <w:p w:rsidR="008B4ABA" w:rsidRPr="00981956" w:rsidRDefault="008B4ABA" w:rsidP="008B4ABA">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2016" w:type="dxa"/>
          </w:tcPr>
          <w:p w:rsidR="008B4ABA" w:rsidRDefault="008B4ABA" w:rsidP="008B4ABA">
            <w:pPr>
              <w:pStyle w:val="NoSpacing"/>
              <w:rPr>
                <w:rFonts w:ascii="Times New Roman" w:hAnsi="Times New Roman" w:cs="Times New Roman"/>
                <w:b/>
                <w:sz w:val="24"/>
                <w:szCs w:val="24"/>
              </w:rPr>
            </w:pPr>
          </w:p>
        </w:tc>
      </w:tr>
      <w:tr w:rsidR="008B4ABA" w:rsidTr="008B4ABA">
        <w:trPr>
          <w:trHeight w:val="359"/>
        </w:trPr>
        <w:tc>
          <w:tcPr>
            <w:tcW w:w="6175" w:type="dxa"/>
          </w:tcPr>
          <w:p w:rsidR="008B4ABA" w:rsidRDefault="008B4ABA" w:rsidP="008B4ABA">
            <w:pPr>
              <w:pStyle w:val="NoSpacing"/>
              <w:rPr>
                <w:rFonts w:ascii="Times New Roman" w:hAnsi="Times New Roman" w:cs="Times New Roman"/>
                <w:sz w:val="24"/>
                <w:szCs w:val="24"/>
              </w:rPr>
            </w:pPr>
            <w:r>
              <w:rPr>
                <w:rFonts w:ascii="Times New Roman" w:hAnsi="Times New Roman" w:cs="Times New Roman"/>
                <w:sz w:val="24"/>
                <w:szCs w:val="24"/>
              </w:rPr>
              <w:t>Respite Care</w:t>
            </w:r>
          </w:p>
        </w:tc>
        <w:tc>
          <w:tcPr>
            <w:tcW w:w="2016" w:type="dxa"/>
          </w:tcPr>
          <w:p w:rsidR="008B4ABA" w:rsidRPr="00981956" w:rsidRDefault="008B4ABA" w:rsidP="008B4ABA">
            <w:pPr>
              <w:pStyle w:val="NoSpacing"/>
              <w:jc w:val="center"/>
              <w:rPr>
                <w:rFonts w:ascii="Times New Roman" w:hAnsi="Times New Roman" w:cs="Times New Roman"/>
                <w:sz w:val="24"/>
                <w:szCs w:val="24"/>
              </w:rPr>
            </w:pPr>
            <w:r>
              <w:rPr>
                <w:rFonts w:ascii="Times New Roman" w:hAnsi="Times New Roman" w:cs="Times New Roman"/>
                <w:sz w:val="24"/>
                <w:szCs w:val="24"/>
              </w:rPr>
              <w:t>11</w:t>
            </w:r>
          </w:p>
        </w:tc>
        <w:tc>
          <w:tcPr>
            <w:tcW w:w="2016" w:type="dxa"/>
          </w:tcPr>
          <w:p w:rsidR="008B4ABA" w:rsidRDefault="008B4ABA" w:rsidP="008B4ABA">
            <w:pPr>
              <w:pStyle w:val="NoSpacing"/>
              <w:rPr>
                <w:rFonts w:ascii="Times New Roman" w:hAnsi="Times New Roman" w:cs="Times New Roman"/>
                <w:b/>
                <w:sz w:val="24"/>
                <w:szCs w:val="24"/>
              </w:rPr>
            </w:pPr>
          </w:p>
        </w:tc>
      </w:tr>
      <w:tr w:rsidR="008B4ABA" w:rsidTr="008B4ABA">
        <w:trPr>
          <w:trHeight w:val="339"/>
        </w:trPr>
        <w:tc>
          <w:tcPr>
            <w:tcW w:w="6175" w:type="dxa"/>
          </w:tcPr>
          <w:p w:rsidR="008B4ABA" w:rsidRDefault="008B4ABA" w:rsidP="008B4ABA">
            <w:pPr>
              <w:pStyle w:val="NoSpacing"/>
              <w:rPr>
                <w:rFonts w:ascii="Times New Roman" w:hAnsi="Times New Roman" w:cs="Times New Roman"/>
                <w:sz w:val="24"/>
                <w:szCs w:val="24"/>
              </w:rPr>
            </w:pPr>
            <w:r>
              <w:rPr>
                <w:rFonts w:ascii="Times New Roman" w:hAnsi="Times New Roman" w:cs="Times New Roman"/>
                <w:sz w:val="24"/>
                <w:szCs w:val="24"/>
              </w:rPr>
              <w:t>Transportation</w:t>
            </w:r>
          </w:p>
        </w:tc>
        <w:tc>
          <w:tcPr>
            <w:tcW w:w="2016" w:type="dxa"/>
          </w:tcPr>
          <w:p w:rsidR="008B4ABA" w:rsidRPr="00981956" w:rsidRDefault="008B4ABA" w:rsidP="008B4ABA">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016" w:type="dxa"/>
          </w:tcPr>
          <w:p w:rsidR="008B4ABA" w:rsidRDefault="008B4ABA" w:rsidP="008B4ABA">
            <w:pPr>
              <w:pStyle w:val="NoSpacing"/>
              <w:rPr>
                <w:rFonts w:ascii="Times New Roman" w:hAnsi="Times New Roman" w:cs="Times New Roman"/>
                <w:b/>
                <w:sz w:val="24"/>
                <w:szCs w:val="24"/>
              </w:rPr>
            </w:pPr>
          </w:p>
        </w:tc>
      </w:tr>
      <w:tr w:rsidR="008B4ABA" w:rsidTr="008B4ABA">
        <w:trPr>
          <w:trHeight w:val="339"/>
        </w:trPr>
        <w:tc>
          <w:tcPr>
            <w:tcW w:w="6175" w:type="dxa"/>
          </w:tcPr>
          <w:p w:rsidR="008B4ABA" w:rsidRDefault="008B4ABA" w:rsidP="008B4ABA">
            <w:pPr>
              <w:pStyle w:val="NoSpacing"/>
              <w:rPr>
                <w:rFonts w:ascii="Times New Roman" w:hAnsi="Times New Roman" w:cs="Times New Roman"/>
                <w:sz w:val="24"/>
                <w:szCs w:val="24"/>
              </w:rPr>
            </w:pPr>
            <w:r>
              <w:rPr>
                <w:rFonts w:ascii="Times New Roman" w:hAnsi="Times New Roman" w:cs="Times New Roman"/>
                <w:sz w:val="24"/>
                <w:szCs w:val="24"/>
              </w:rPr>
              <w:t>Medical Case Management</w:t>
            </w:r>
          </w:p>
        </w:tc>
        <w:tc>
          <w:tcPr>
            <w:tcW w:w="2016" w:type="dxa"/>
          </w:tcPr>
          <w:p w:rsidR="008B4ABA" w:rsidRPr="00981956" w:rsidRDefault="008B4ABA" w:rsidP="008B4ABA">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2016" w:type="dxa"/>
          </w:tcPr>
          <w:p w:rsidR="008B4ABA" w:rsidRDefault="008B4ABA" w:rsidP="008B4ABA">
            <w:pPr>
              <w:pStyle w:val="NoSpacing"/>
              <w:rPr>
                <w:rFonts w:ascii="Times New Roman" w:hAnsi="Times New Roman" w:cs="Times New Roman"/>
                <w:b/>
                <w:sz w:val="24"/>
                <w:szCs w:val="24"/>
              </w:rPr>
            </w:pPr>
          </w:p>
        </w:tc>
      </w:tr>
      <w:tr w:rsidR="008B4ABA" w:rsidTr="008B4ABA">
        <w:trPr>
          <w:trHeight w:val="319"/>
        </w:trPr>
        <w:tc>
          <w:tcPr>
            <w:tcW w:w="6175" w:type="dxa"/>
          </w:tcPr>
          <w:p w:rsidR="008B4ABA" w:rsidRDefault="008B4ABA" w:rsidP="008B4ABA">
            <w:pPr>
              <w:pStyle w:val="NoSpacing"/>
              <w:rPr>
                <w:rFonts w:ascii="Times New Roman" w:hAnsi="Times New Roman" w:cs="Times New Roman"/>
                <w:sz w:val="24"/>
                <w:szCs w:val="24"/>
              </w:rPr>
            </w:pPr>
            <w:r>
              <w:rPr>
                <w:rFonts w:ascii="Times New Roman" w:hAnsi="Times New Roman" w:cs="Times New Roman"/>
                <w:sz w:val="24"/>
                <w:szCs w:val="24"/>
              </w:rPr>
              <w:t>Food Bank/Home Delivered Meals</w:t>
            </w:r>
          </w:p>
        </w:tc>
        <w:tc>
          <w:tcPr>
            <w:tcW w:w="2016" w:type="dxa"/>
          </w:tcPr>
          <w:p w:rsidR="008B4ABA" w:rsidRPr="00981956" w:rsidRDefault="008B4ABA" w:rsidP="008B4ABA">
            <w:pPr>
              <w:pStyle w:val="NoSpacing"/>
              <w:jc w:val="center"/>
              <w:rPr>
                <w:rFonts w:ascii="Times New Roman" w:hAnsi="Times New Roman" w:cs="Times New Roman"/>
                <w:sz w:val="24"/>
                <w:szCs w:val="24"/>
              </w:rPr>
            </w:pPr>
            <w:r>
              <w:rPr>
                <w:rFonts w:ascii="Times New Roman" w:hAnsi="Times New Roman" w:cs="Times New Roman"/>
                <w:sz w:val="24"/>
                <w:szCs w:val="24"/>
              </w:rPr>
              <w:t>8</w:t>
            </w:r>
          </w:p>
        </w:tc>
        <w:tc>
          <w:tcPr>
            <w:tcW w:w="2016" w:type="dxa"/>
          </w:tcPr>
          <w:p w:rsidR="008B4ABA" w:rsidRDefault="008B4ABA" w:rsidP="008B4ABA">
            <w:pPr>
              <w:pStyle w:val="NoSpacing"/>
              <w:rPr>
                <w:rFonts w:ascii="Times New Roman" w:hAnsi="Times New Roman" w:cs="Times New Roman"/>
                <w:b/>
                <w:sz w:val="24"/>
                <w:szCs w:val="24"/>
              </w:rPr>
            </w:pPr>
          </w:p>
        </w:tc>
      </w:tr>
      <w:tr w:rsidR="008B4ABA" w:rsidTr="008B4ABA">
        <w:trPr>
          <w:trHeight w:val="405"/>
        </w:trPr>
        <w:tc>
          <w:tcPr>
            <w:tcW w:w="6175" w:type="dxa"/>
          </w:tcPr>
          <w:p w:rsidR="008B4ABA" w:rsidRDefault="008B4ABA" w:rsidP="008B4ABA">
            <w:pPr>
              <w:pStyle w:val="NoSpacing"/>
              <w:rPr>
                <w:rFonts w:ascii="Times New Roman" w:hAnsi="Times New Roman" w:cs="Times New Roman"/>
                <w:sz w:val="24"/>
                <w:szCs w:val="24"/>
              </w:rPr>
            </w:pPr>
            <w:r>
              <w:rPr>
                <w:rFonts w:ascii="Times New Roman" w:hAnsi="Times New Roman" w:cs="Times New Roman"/>
                <w:sz w:val="24"/>
                <w:szCs w:val="24"/>
              </w:rPr>
              <w:t>Mental Health Services</w:t>
            </w:r>
          </w:p>
        </w:tc>
        <w:tc>
          <w:tcPr>
            <w:tcW w:w="2016" w:type="dxa"/>
          </w:tcPr>
          <w:p w:rsidR="008B4ABA" w:rsidRPr="00981956" w:rsidRDefault="008B4ABA" w:rsidP="008B4ABA">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2016" w:type="dxa"/>
          </w:tcPr>
          <w:p w:rsidR="008B4ABA" w:rsidRDefault="008B4ABA" w:rsidP="008B4ABA">
            <w:pPr>
              <w:pStyle w:val="NoSpacing"/>
              <w:rPr>
                <w:rFonts w:ascii="Times New Roman" w:hAnsi="Times New Roman" w:cs="Times New Roman"/>
                <w:b/>
                <w:sz w:val="24"/>
                <w:szCs w:val="24"/>
              </w:rPr>
            </w:pPr>
          </w:p>
        </w:tc>
      </w:tr>
    </w:tbl>
    <w:p w:rsidR="008B4ABA" w:rsidRDefault="00415D22" w:rsidP="00415D22">
      <w:pPr>
        <w:pStyle w:val="NoSpacing"/>
        <w:jc w:val="center"/>
        <w:rPr>
          <w:rFonts w:ascii="Times New Roman" w:hAnsi="Times New Roman" w:cs="Times New Roman"/>
          <w:sz w:val="24"/>
          <w:szCs w:val="24"/>
        </w:rPr>
      </w:pPr>
      <w:r>
        <w:rPr>
          <w:rFonts w:ascii="Times New Roman" w:hAnsi="Times New Roman" w:cs="Times New Roman"/>
          <w:sz w:val="24"/>
          <w:szCs w:val="24"/>
        </w:rPr>
        <w:t>Use the information provided to rank the services from MOST IMPORTANT to LESS IMPORTANT</w:t>
      </w:r>
    </w:p>
    <w:p w:rsidR="00B0484E" w:rsidRPr="001E4BCD" w:rsidRDefault="00B0484E">
      <w:pPr>
        <w:rPr>
          <w:rFonts w:ascii="Times New Roman" w:hAnsi="Times New Roman" w:cs="Times New Roman"/>
          <w:sz w:val="24"/>
          <w:szCs w:val="24"/>
        </w:rPr>
      </w:pPr>
    </w:p>
    <w:sectPr w:rsidR="00B0484E" w:rsidRPr="001E4BCD" w:rsidSect="00415D22">
      <w:pgSz w:w="15840" w:h="12240" w:orient="landscape"/>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F14B0"/>
    <w:multiLevelType w:val="hybridMultilevel"/>
    <w:tmpl w:val="C370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871E2"/>
    <w:multiLevelType w:val="hybridMultilevel"/>
    <w:tmpl w:val="57189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6A67D8"/>
    <w:multiLevelType w:val="hybridMultilevel"/>
    <w:tmpl w:val="1AD0E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CD"/>
    <w:rsid w:val="0007798A"/>
    <w:rsid w:val="000F30F1"/>
    <w:rsid w:val="001115B1"/>
    <w:rsid w:val="00144938"/>
    <w:rsid w:val="00146AE5"/>
    <w:rsid w:val="001B4098"/>
    <w:rsid w:val="001E4BCD"/>
    <w:rsid w:val="00345044"/>
    <w:rsid w:val="00350474"/>
    <w:rsid w:val="003A009A"/>
    <w:rsid w:val="00415D22"/>
    <w:rsid w:val="00593240"/>
    <w:rsid w:val="005D24AE"/>
    <w:rsid w:val="00701EB2"/>
    <w:rsid w:val="007C1032"/>
    <w:rsid w:val="008A0DFB"/>
    <w:rsid w:val="008B4ABA"/>
    <w:rsid w:val="0090402D"/>
    <w:rsid w:val="009500AD"/>
    <w:rsid w:val="00981956"/>
    <w:rsid w:val="00AE5191"/>
    <w:rsid w:val="00B0484E"/>
    <w:rsid w:val="00C6328E"/>
    <w:rsid w:val="00C87B05"/>
    <w:rsid w:val="00DC6758"/>
    <w:rsid w:val="00EA3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79C6E-C5BE-475F-9736-DC45D90CB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4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BCD"/>
    <w:pPr>
      <w:ind w:left="720"/>
      <w:contextualSpacing/>
    </w:pPr>
  </w:style>
  <w:style w:type="paragraph" w:styleId="NoSpacing">
    <w:name w:val="No Spacing"/>
    <w:uiPriority w:val="1"/>
    <w:qFormat/>
    <w:rsid w:val="00AE5191"/>
    <w:pPr>
      <w:spacing w:after="0" w:line="240" w:lineRule="auto"/>
    </w:pPr>
  </w:style>
  <w:style w:type="paragraph" w:styleId="BalloonText">
    <w:name w:val="Balloon Text"/>
    <w:basedOn w:val="Normal"/>
    <w:link w:val="BalloonTextChar"/>
    <w:uiPriority w:val="99"/>
    <w:semiHidden/>
    <w:unhideWhenUsed/>
    <w:rsid w:val="001B40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0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Undrea Goodwin</dc:creator>
  <cp:lastModifiedBy>Microsoft Office User</cp:lastModifiedBy>
  <cp:revision>2</cp:revision>
  <cp:lastPrinted>2018-08-01T20:32:00Z</cp:lastPrinted>
  <dcterms:created xsi:type="dcterms:W3CDTF">2019-07-09T00:27:00Z</dcterms:created>
  <dcterms:modified xsi:type="dcterms:W3CDTF">2019-07-09T00:27:00Z</dcterms:modified>
</cp:coreProperties>
</file>